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B96A" w14:textId="1E0C0133" w:rsidR="000A2C2F" w:rsidRPr="000A2C2F" w:rsidRDefault="000A2C2F" w:rsidP="00B653C2">
      <w:pPr>
        <w:pStyle w:val="Nagwek1"/>
      </w:pPr>
      <w:r>
        <w:t xml:space="preserve">Regulamin </w:t>
      </w:r>
      <w:r w:rsidRPr="000A2C2F">
        <w:t>naboru</w:t>
      </w:r>
      <w:r>
        <w:t xml:space="preserve"> do bezpłatnej analizy energetycznej</w:t>
      </w:r>
      <w:r>
        <w:br/>
        <w:t>domów jednorodzinnych w ramach projektu „Łapiemy SMOGA”</w:t>
      </w:r>
    </w:p>
    <w:p w14:paraId="200DB4F3" w14:textId="2EB91916" w:rsidR="000A2C2F" w:rsidRPr="000A2C2F" w:rsidRDefault="000A2C2F" w:rsidP="00387A24">
      <w:pPr>
        <w:pStyle w:val="Nagwek2"/>
      </w:pPr>
      <w:r>
        <w:t>Informacja ogólne</w:t>
      </w:r>
    </w:p>
    <w:p w14:paraId="5071F028" w14:textId="67F7CABF" w:rsidR="000A2C2F" w:rsidRDefault="000A2C2F" w:rsidP="005D78FE">
      <w:pPr>
        <w:pStyle w:val="Akapitzlist"/>
        <w:numPr>
          <w:ilvl w:val="0"/>
          <w:numId w:val="9"/>
        </w:numPr>
        <w:rPr>
          <w:lang w:eastAsia="hi-IN" w:bidi="hi-IN"/>
        </w:rPr>
      </w:pPr>
      <w:r>
        <w:rPr>
          <w:lang w:eastAsia="hi-IN" w:bidi="hi-IN"/>
        </w:rPr>
        <w:t xml:space="preserve">Regulamin naboru do bezpłatnej analizy energetycznej domów jednorodzinnych, zwany dalej „Regulaminem”, określa zasady </w:t>
      </w:r>
      <w:r w:rsidR="00871F41">
        <w:rPr>
          <w:lang w:eastAsia="hi-IN" w:bidi="hi-IN"/>
        </w:rPr>
        <w:t xml:space="preserve">zgłaszania się osób fizycznych do bezpłatnej analizy energetycznej domów jednorodzinnych w ramach projektu </w:t>
      </w:r>
      <w:r w:rsidR="00871F41" w:rsidRPr="000A2C2F">
        <w:rPr>
          <w:lang w:eastAsia="hi-IN" w:bidi="hi-IN"/>
        </w:rPr>
        <w:t xml:space="preserve">„Łapiemy </w:t>
      </w:r>
      <w:r w:rsidR="00871F41">
        <w:rPr>
          <w:lang w:eastAsia="hi-IN" w:bidi="hi-IN"/>
        </w:rPr>
        <w:t>SMOGA</w:t>
      </w:r>
      <w:r w:rsidR="00871F41" w:rsidRPr="000A2C2F">
        <w:rPr>
          <w:lang w:eastAsia="hi-IN" w:bidi="hi-IN"/>
        </w:rPr>
        <w:t>”</w:t>
      </w:r>
      <w:r w:rsidR="00871F41">
        <w:rPr>
          <w:lang w:eastAsia="hi-IN" w:bidi="hi-IN"/>
        </w:rPr>
        <w:t>, zwany dalej „Projektem”.</w:t>
      </w:r>
    </w:p>
    <w:p w14:paraId="2BC2C839" w14:textId="38E69877" w:rsidR="000A2C2F" w:rsidRDefault="000A2C2F" w:rsidP="005D78FE">
      <w:pPr>
        <w:pStyle w:val="Akapitzlist"/>
        <w:numPr>
          <w:ilvl w:val="0"/>
          <w:numId w:val="9"/>
        </w:numPr>
        <w:rPr>
          <w:lang w:eastAsia="hi-IN" w:bidi="hi-IN"/>
        </w:rPr>
      </w:pPr>
      <w:r w:rsidRPr="000A2C2F">
        <w:rPr>
          <w:lang w:eastAsia="hi-IN" w:bidi="hi-IN"/>
        </w:rPr>
        <w:t>Organizator</w:t>
      </w:r>
      <w:r w:rsidR="00B653C2">
        <w:rPr>
          <w:lang w:eastAsia="hi-IN" w:bidi="hi-IN"/>
        </w:rPr>
        <w:t>em</w:t>
      </w:r>
      <w:r w:rsidRPr="000A2C2F">
        <w:rPr>
          <w:lang w:eastAsia="hi-IN" w:bidi="hi-IN"/>
        </w:rPr>
        <w:t xml:space="preserve"> projektu </w:t>
      </w:r>
      <w:r w:rsidR="00B653C2">
        <w:rPr>
          <w:lang w:eastAsia="hi-IN" w:bidi="hi-IN"/>
        </w:rPr>
        <w:t>jest</w:t>
      </w:r>
      <w:r w:rsidRPr="000A2C2F">
        <w:rPr>
          <w:lang w:eastAsia="hi-IN" w:bidi="hi-IN"/>
        </w:rPr>
        <w:t xml:space="preserve"> Stowarzyszenie Na Rzecz Rozwoju Wsi Bełk </w:t>
      </w:r>
      <w:r>
        <w:rPr>
          <w:lang w:eastAsia="hi-IN" w:bidi="hi-IN"/>
        </w:rPr>
        <w:t xml:space="preserve">z siedzibą w Bełku przy ul. </w:t>
      </w:r>
      <w:proofErr w:type="spellStart"/>
      <w:r>
        <w:rPr>
          <w:lang w:eastAsia="hi-IN" w:bidi="hi-IN"/>
        </w:rPr>
        <w:t>Palowickiej</w:t>
      </w:r>
      <w:proofErr w:type="spellEnd"/>
      <w:r>
        <w:rPr>
          <w:lang w:eastAsia="hi-IN" w:bidi="hi-IN"/>
        </w:rPr>
        <w:t xml:space="preserve"> 2 </w:t>
      </w:r>
      <w:r w:rsidR="00B653C2">
        <w:rPr>
          <w:lang w:eastAsia="hi-IN" w:bidi="hi-IN"/>
        </w:rPr>
        <w:t>we współpracy z</w:t>
      </w:r>
      <w:r w:rsidRPr="000A2C2F">
        <w:rPr>
          <w:lang w:eastAsia="hi-IN" w:bidi="hi-IN"/>
        </w:rPr>
        <w:t xml:space="preserve"> grup</w:t>
      </w:r>
      <w:r w:rsidR="00B653C2">
        <w:rPr>
          <w:lang w:eastAsia="hi-IN" w:bidi="hi-IN"/>
        </w:rPr>
        <w:t>ą</w:t>
      </w:r>
      <w:r w:rsidRPr="000A2C2F">
        <w:rPr>
          <w:lang w:eastAsia="hi-IN" w:bidi="hi-IN"/>
        </w:rPr>
        <w:t xml:space="preserve"> </w:t>
      </w:r>
      <w:r>
        <w:rPr>
          <w:lang w:eastAsia="hi-IN" w:bidi="hi-IN"/>
        </w:rPr>
        <w:t>nieformaln</w:t>
      </w:r>
      <w:r w:rsidR="00B653C2">
        <w:rPr>
          <w:lang w:eastAsia="hi-IN" w:bidi="hi-IN"/>
        </w:rPr>
        <w:t>ą</w:t>
      </w:r>
      <w:r>
        <w:rPr>
          <w:lang w:eastAsia="hi-IN" w:bidi="hi-IN"/>
        </w:rPr>
        <w:t xml:space="preserve"> „</w:t>
      </w:r>
      <w:r w:rsidRPr="000A2C2F">
        <w:rPr>
          <w:lang w:eastAsia="hi-IN" w:bidi="hi-IN"/>
        </w:rPr>
        <w:t>Czerwionka-Leszczyny Bez Smogu</w:t>
      </w:r>
      <w:r>
        <w:rPr>
          <w:lang w:eastAsia="hi-IN" w:bidi="hi-IN"/>
        </w:rPr>
        <w:t>”.</w:t>
      </w:r>
    </w:p>
    <w:p w14:paraId="5DF526A4" w14:textId="38A4AB53" w:rsidR="000A2C2F" w:rsidRPr="000A2C2F" w:rsidRDefault="000A2C2F" w:rsidP="004B2646">
      <w:pPr>
        <w:pStyle w:val="Akapitzlist"/>
        <w:numPr>
          <w:ilvl w:val="0"/>
          <w:numId w:val="9"/>
        </w:numPr>
        <w:rPr>
          <w:lang w:eastAsia="hi-IN" w:bidi="hi-IN"/>
        </w:rPr>
      </w:pPr>
      <w:r w:rsidRPr="000A2C2F">
        <w:rPr>
          <w:lang w:eastAsia="hi-IN" w:bidi="hi-IN"/>
        </w:rPr>
        <w:t xml:space="preserve">Projekt </w:t>
      </w:r>
      <w:r w:rsidR="00871F41">
        <w:rPr>
          <w:lang w:eastAsia="hi-IN" w:bidi="hi-IN"/>
        </w:rPr>
        <w:t>jest finansowany ze środków Programu „Nasze Powietrze” realizowanego w ramach projektu „</w:t>
      </w:r>
      <w:proofErr w:type="spellStart"/>
      <w:r w:rsidR="00871F41">
        <w:rPr>
          <w:lang w:eastAsia="hi-IN" w:bidi="hi-IN"/>
        </w:rPr>
        <w:t>Towards</w:t>
      </w:r>
      <w:proofErr w:type="spellEnd"/>
      <w:r w:rsidR="00871F41">
        <w:rPr>
          <w:lang w:eastAsia="hi-IN" w:bidi="hi-IN"/>
        </w:rPr>
        <w:t xml:space="preserve"> </w:t>
      </w:r>
      <w:proofErr w:type="spellStart"/>
      <w:r w:rsidR="00871F41">
        <w:rPr>
          <w:lang w:eastAsia="hi-IN" w:bidi="hi-IN"/>
        </w:rPr>
        <w:t>effective</w:t>
      </w:r>
      <w:proofErr w:type="spellEnd"/>
      <w:r w:rsidR="00871F41">
        <w:rPr>
          <w:lang w:eastAsia="hi-IN" w:bidi="hi-IN"/>
        </w:rPr>
        <w:t xml:space="preserve"> </w:t>
      </w:r>
      <w:proofErr w:type="spellStart"/>
      <w:r w:rsidR="00871F41">
        <w:rPr>
          <w:lang w:eastAsia="hi-IN" w:bidi="hi-IN"/>
        </w:rPr>
        <w:t>implementation</w:t>
      </w:r>
      <w:proofErr w:type="spellEnd"/>
      <w:r w:rsidR="00871F41">
        <w:rPr>
          <w:lang w:eastAsia="hi-IN" w:bidi="hi-IN"/>
        </w:rPr>
        <w:t xml:space="preserve"> of </w:t>
      </w:r>
      <w:proofErr w:type="spellStart"/>
      <w:r w:rsidR="00871F41">
        <w:rPr>
          <w:lang w:eastAsia="hi-IN" w:bidi="hi-IN"/>
        </w:rPr>
        <w:t>antismog</w:t>
      </w:r>
      <w:proofErr w:type="spellEnd"/>
      <w:r w:rsidR="00871F41">
        <w:rPr>
          <w:lang w:eastAsia="hi-IN" w:bidi="hi-IN"/>
        </w:rPr>
        <w:t xml:space="preserve"> </w:t>
      </w:r>
      <w:proofErr w:type="spellStart"/>
      <w:r w:rsidR="00871F41">
        <w:rPr>
          <w:lang w:eastAsia="hi-IN" w:bidi="hi-IN"/>
        </w:rPr>
        <w:t>laws</w:t>
      </w:r>
      <w:proofErr w:type="spellEnd"/>
      <w:r w:rsidR="00871F41">
        <w:rPr>
          <w:lang w:eastAsia="hi-IN" w:bidi="hi-IN"/>
        </w:rPr>
        <w:t xml:space="preserve"> in regions” wspieranego przez </w:t>
      </w:r>
      <w:proofErr w:type="spellStart"/>
      <w:r w:rsidR="00871F41">
        <w:rPr>
          <w:lang w:eastAsia="hi-IN" w:bidi="hi-IN"/>
        </w:rPr>
        <w:t>Clean</w:t>
      </w:r>
      <w:proofErr w:type="spellEnd"/>
      <w:r w:rsidR="00871F41">
        <w:rPr>
          <w:lang w:eastAsia="hi-IN" w:bidi="hi-IN"/>
        </w:rPr>
        <w:t xml:space="preserve"> </w:t>
      </w:r>
      <w:proofErr w:type="spellStart"/>
      <w:r w:rsidR="00871F41">
        <w:rPr>
          <w:lang w:eastAsia="hi-IN" w:bidi="hi-IN"/>
        </w:rPr>
        <w:t>Air</w:t>
      </w:r>
      <w:proofErr w:type="spellEnd"/>
      <w:r w:rsidR="00871F41">
        <w:rPr>
          <w:lang w:eastAsia="hi-IN" w:bidi="hi-IN"/>
        </w:rPr>
        <w:t xml:space="preserve"> Fund. Program grantowy „Nasze Powietrze” realizowany przez Stowarzyszenie Krakowski Alarm Smogowy jest finansowany przez </w:t>
      </w:r>
      <w:proofErr w:type="spellStart"/>
      <w:r w:rsidR="00871F41">
        <w:rPr>
          <w:lang w:eastAsia="hi-IN" w:bidi="hi-IN"/>
        </w:rPr>
        <w:t>Clean</w:t>
      </w:r>
      <w:proofErr w:type="spellEnd"/>
      <w:r w:rsidR="00871F41">
        <w:rPr>
          <w:lang w:eastAsia="hi-IN" w:bidi="hi-IN"/>
        </w:rPr>
        <w:t xml:space="preserve"> </w:t>
      </w:r>
      <w:proofErr w:type="spellStart"/>
      <w:r w:rsidR="00871F41">
        <w:rPr>
          <w:lang w:eastAsia="hi-IN" w:bidi="hi-IN"/>
        </w:rPr>
        <w:t>Air</w:t>
      </w:r>
      <w:proofErr w:type="spellEnd"/>
      <w:r w:rsidR="00871F41">
        <w:rPr>
          <w:lang w:eastAsia="hi-IN" w:bidi="hi-IN"/>
        </w:rPr>
        <w:t xml:space="preserve"> Fund</w:t>
      </w:r>
    </w:p>
    <w:p w14:paraId="3EE2AAB8" w14:textId="206FF337" w:rsidR="000A2C2F" w:rsidRPr="000A2C2F" w:rsidRDefault="00871F41" w:rsidP="00387A24">
      <w:pPr>
        <w:pStyle w:val="Nagwek2"/>
      </w:pPr>
      <w:r>
        <w:t>Cel naboru</w:t>
      </w:r>
    </w:p>
    <w:p w14:paraId="6304BEDB" w14:textId="77777777" w:rsidR="00386C2F" w:rsidRDefault="00871F41" w:rsidP="000A2C2F">
      <w:pPr>
        <w:rPr>
          <w:lang w:eastAsia="hi-IN" w:bidi="hi-IN"/>
        </w:rPr>
      </w:pPr>
      <w:r>
        <w:rPr>
          <w:lang w:eastAsia="hi-IN" w:bidi="hi-IN"/>
        </w:rPr>
        <w:t xml:space="preserve">Celem naboru jest przeprowadzenie 30 bezpłatnych </w:t>
      </w:r>
      <w:r w:rsidR="000A2C2F" w:rsidRPr="000A2C2F">
        <w:rPr>
          <w:lang w:eastAsia="hi-IN" w:bidi="hi-IN"/>
        </w:rPr>
        <w:t xml:space="preserve">uproszczonych </w:t>
      </w:r>
      <w:r>
        <w:rPr>
          <w:lang w:eastAsia="hi-IN" w:bidi="hi-IN"/>
        </w:rPr>
        <w:t>analiz</w:t>
      </w:r>
      <w:r w:rsidR="000A2C2F" w:rsidRPr="000A2C2F">
        <w:rPr>
          <w:lang w:eastAsia="hi-IN" w:bidi="hi-IN"/>
        </w:rPr>
        <w:t xml:space="preserve"> energetycznych </w:t>
      </w:r>
      <w:r>
        <w:rPr>
          <w:lang w:eastAsia="hi-IN" w:bidi="hi-IN"/>
        </w:rPr>
        <w:t>domów jednorodzinnych przy u</w:t>
      </w:r>
      <w:r w:rsidR="000A2C2F" w:rsidRPr="000A2C2F">
        <w:rPr>
          <w:lang w:eastAsia="hi-IN" w:bidi="hi-IN"/>
        </w:rPr>
        <w:t>dzia</w:t>
      </w:r>
      <w:r>
        <w:rPr>
          <w:lang w:eastAsia="hi-IN" w:bidi="hi-IN"/>
        </w:rPr>
        <w:t>le</w:t>
      </w:r>
      <w:r w:rsidR="000A2C2F" w:rsidRPr="000A2C2F">
        <w:rPr>
          <w:lang w:eastAsia="hi-IN" w:bidi="hi-IN"/>
        </w:rPr>
        <w:t xml:space="preserve"> kamery termowizyjnej. </w:t>
      </w:r>
      <w:r>
        <w:rPr>
          <w:lang w:eastAsia="hi-IN" w:bidi="hi-IN"/>
        </w:rPr>
        <w:t>Analizy</w:t>
      </w:r>
      <w:r w:rsidR="000A2C2F" w:rsidRPr="000A2C2F">
        <w:rPr>
          <w:lang w:eastAsia="hi-IN" w:bidi="hi-IN"/>
        </w:rPr>
        <w:t xml:space="preserve"> te maj</w:t>
      </w:r>
      <w:r>
        <w:rPr>
          <w:lang w:eastAsia="hi-IN" w:bidi="hi-IN"/>
        </w:rPr>
        <w:t>ą</w:t>
      </w:r>
      <w:r w:rsidR="000A2C2F" w:rsidRPr="000A2C2F">
        <w:rPr>
          <w:lang w:eastAsia="hi-IN" w:bidi="hi-IN"/>
        </w:rPr>
        <w:t xml:space="preserve"> </w:t>
      </w:r>
      <w:r>
        <w:rPr>
          <w:lang w:eastAsia="hi-IN" w:bidi="hi-IN"/>
        </w:rPr>
        <w:t>wskazać właścicielom tych domów, gdzie występują największe ubytki ciepła</w:t>
      </w:r>
      <w:r w:rsidR="00386C2F">
        <w:rPr>
          <w:lang w:eastAsia="hi-IN" w:bidi="hi-IN"/>
        </w:rPr>
        <w:t xml:space="preserve"> oraz działania, które należy podjąć w celu ich wyeliminowaniu, a tym samym zwiększeniu efektywności energetycznej obiektu. W wyniku przeprowadzonej analizy zostaną także zaproponowane rozwiązania mające na celu obniżenie kosztów eksploatacji obiektu, w tym szacunkowe koszty, jakie w tym zakresie należy ponieść.</w:t>
      </w:r>
    </w:p>
    <w:p w14:paraId="6A58940F" w14:textId="135602F6" w:rsidR="000A2C2F" w:rsidRPr="000A2C2F" w:rsidRDefault="000A2C2F" w:rsidP="00387A24">
      <w:pPr>
        <w:pStyle w:val="Nagwek2"/>
      </w:pPr>
      <w:r w:rsidRPr="000A2C2F">
        <w:lastRenderedPageBreak/>
        <w:t xml:space="preserve">Zasady </w:t>
      </w:r>
      <w:r w:rsidR="00386C2F">
        <w:t>naboru</w:t>
      </w:r>
    </w:p>
    <w:p w14:paraId="65EF32ED" w14:textId="77777777" w:rsidR="00386C2F" w:rsidRDefault="00386C2F" w:rsidP="00386C2F">
      <w:pPr>
        <w:pStyle w:val="Akapitzlist"/>
        <w:numPr>
          <w:ilvl w:val="0"/>
          <w:numId w:val="10"/>
        </w:numPr>
        <w:ind w:left="709" w:hanging="349"/>
        <w:rPr>
          <w:lang w:eastAsia="hi-IN" w:bidi="hi-IN"/>
        </w:rPr>
      </w:pPr>
      <w:r>
        <w:rPr>
          <w:lang w:eastAsia="hi-IN" w:bidi="hi-IN"/>
        </w:rPr>
        <w:t>Nabór prowadzony jest wyłącznie dla osób fizycznych posiadających dom jednorodzinny na terenie Gminy i Miasta Czerwionka-Leszczyny.</w:t>
      </w:r>
    </w:p>
    <w:p w14:paraId="02660BED" w14:textId="77777777" w:rsidR="00386C2F" w:rsidRDefault="00386C2F" w:rsidP="00386C2F">
      <w:pPr>
        <w:pStyle w:val="Akapitzlist"/>
        <w:numPr>
          <w:ilvl w:val="0"/>
          <w:numId w:val="10"/>
        </w:numPr>
        <w:ind w:left="709" w:hanging="349"/>
        <w:rPr>
          <w:lang w:eastAsia="hi-IN" w:bidi="hi-IN"/>
        </w:rPr>
      </w:pPr>
      <w:r>
        <w:rPr>
          <w:lang w:eastAsia="hi-IN" w:bidi="hi-IN"/>
        </w:rPr>
        <w:t>Aby wziąć udział w naborze należy wypełnić formularz zgłoszeniowy, stanowiący zał. nr 1 do niniejszego Regulaminu.</w:t>
      </w:r>
    </w:p>
    <w:p w14:paraId="2EF99389" w14:textId="61CB2F83" w:rsidR="00B06432" w:rsidRDefault="000A2C2F" w:rsidP="00DC1E4C">
      <w:pPr>
        <w:pStyle w:val="Akapitzlist"/>
        <w:numPr>
          <w:ilvl w:val="0"/>
          <w:numId w:val="10"/>
        </w:numPr>
        <w:ind w:left="709" w:hanging="349"/>
        <w:rPr>
          <w:lang w:eastAsia="hi-IN" w:bidi="hi-IN"/>
        </w:rPr>
      </w:pPr>
      <w:r w:rsidRPr="000A2C2F">
        <w:rPr>
          <w:lang w:eastAsia="hi-IN" w:bidi="hi-IN"/>
        </w:rPr>
        <w:t xml:space="preserve">Formularz </w:t>
      </w:r>
      <w:r w:rsidR="00386C2F">
        <w:rPr>
          <w:lang w:eastAsia="hi-IN" w:bidi="hi-IN"/>
        </w:rPr>
        <w:t xml:space="preserve">zgłoszeniowy należy </w:t>
      </w:r>
      <w:r w:rsidRPr="000A2C2F">
        <w:rPr>
          <w:lang w:eastAsia="hi-IN" w:bidi="hi-IN"/>
        </w:rPr>
        <w:t xml:space="preserve">przesłać </w:t>
      </w:r>
      <w:r w:rsidR="00386C2F">
        <w:rPr>
          <w:lang w:eastAsia="hi-IN" w:bidi="hi-IN"/>
        </w:rPr>
        <w:t xml:space="preserve">wyłącznie </w:t>
      </w:r>
      <w:r w:rsidRPr="000A2C2F">
        <w:rPr>
          <w:lang w:eastAsia="hi-IN" w:bidi="hi-IN"/>
        </w:rPr>
        <w:t xml:space="preserve">drogą elektroniczną </w:t>
      </w:r>
      <w:r w:rsidR="00B06432">
        <w:rPr>
          <w:lang w:eastAsia="hi-IN" w:bidi="hi-IN"/>
        </w:rPr>
        <w:t>na adres e-mail:</w:t>
      </w:r>
      <w:r w:rsidRPr="000A2C2F">
        <w:rPr>
          <w:lang w:eastAsia="hi-IN" w:bidi="hi-IN"/>
        </w:rPr>
        <w:t xml:space="preserve"> </w:t>
      </w:r>
      <w:hyperlink r:id="rId8" w:history="1">
        <w:r w:rsidR="00B06432" w:rsidRPr="00C264B3">
          <w:rPr>
            <w:rStyle w:val="Hipercze"/>
            <w:lang w:eastAsia="hi-IN" w:bidi="hi-IN"/>
          </w:rPr>
          <w:t>stowarzyszeniebelk@gmail.com</w:t>
        </w:r>
      </w:hyperlink>
      <w:r w:rsidR="00B06432">
        <w:rPr>
          <w:lang w:eastAsia="hi-IN" w:bidi="hi-IN"/>
        </w:rPr>
        <w:t>.</w:t>
      </w:r>
      <w:bookmarkStart w:id="0" w:name="_GoBack"/>
      <w:bookmarkEnd w:id="0"/>
    </w:p>
    <w:p w14:paraId="4AEA95B2" w14:textId="12966749" w:rsidR="00C81730" w:rsidRPr="007C32B2" w:rsidRDefault="007C32B2" w:rsidP="00C81730">
      <w:pPr>
        <w:pStyle w:val="Akapitzlist"/>
        <w:ind w:left="709"/>
        <w:rPr>
          <w:b/>
          <w:lang w:eastAsia="hi-IN" w:bidi="hi-IN"/>
        </w:rPr>
      </w:pPr>
      <w:r w:rsidRPr="007C32B2">
        <w:rPr>
          <w:b/>
          <w:lang w:eastAsia="hi-IN" w:bidi="hi-IN"/>
        </w:rPr>
        <w:t>Tytuł wiadomości: analiza energetyczna</w:t>
      </w:r>
    </w:p>
    <w:p w14:paraId="40045764" w14:textId="61EE6C2A" w:rsidR="00B06432" w:rsidRDefault="00B06432" w:rsidP="00D05670">
      <w:pPr>
        <w:pStyle w:val="Akapitzlist"/>
        <w:numPr>
          <w:ilvl w:val="0"/>
          <w:numId w:val="10"/>
        </w:numPr>
        <w:ind w:left="709" w:hanging="349"/>
        <w:rPr>
          <w:lang w:eastAsia="hi-IN" w:bidi="hi-IN"/>
        </w:rPr>
      </w:pPr>
      <w:r>
        <w:rPr>
          <w:lang w:eastAsia="hi-IN" w:bidi="hi-IN"/>
        </w:rPr>
        <w:t>Formularze zgłoszeń można przesyłać do dnia 28 lutego 2023 r.</w:t>
      </w:r>
    </w:p>
    <w:p w14:paraId="6A30E3D0" w14:textId="77777777" w:rsidR="00B06432" w:rsidRDefault="000A2C2F" w:rsidP="00796C64">
      <w:pPr>
        <w:pStyle w:val="Akapitzlist"/>
        <w:numPr>
          <w:ilvl w:val="0"/>
          <w:numId w:val="10"/>
        </w:numPr>
        <w:ind w:left="709" w:hanging="349"/>
        <w:rPr>
          <w:lang w:eastAsia="hi-IN" w:bidi="hi-IN"/>
        </w:rPr>
      </w:pPr>
      <w:r w:rsidRPr="000A2C2F">
        <w:rPr>
          <w:lang w:eastAsia="hi-IN" w:bidi="hi-IN"/>
        </w:rPr>
        <w:t xml:space="preserve">Jedna osoba fizyczna może zgłosić </w:t>
      </w:r>
      <w:r w:rsidR="00B06432">
        <w:rPr>
          <w:lang w:eastAsia="hi-IN" w:bidi="hi-IN"/>
        </w:rPr>
        <w:t xml:space="preserve">wyłącznie </w:t>
      </w:r>
      <w:r w:rsidRPr="000A2C2F">
        <w:rPr>
          <w:lang w:eastAsia="hi-IN" w:bidi="hi-IN"/>
        </w:rPr>
        <w:t>je</w:t>
      </w:r>
      <w:r w:rsidR="00B06432">
        <w:rPr>
          <w:lang w:eastAsia="hi-IN" w:bidi="hi-IN"/>
        </w:rPr>
        <w:t>den dom jednorodzinny</w:t>
      </w:r>
      <w:r w:rsidRPr="000A2C2F">
        <w:rPr>
          <w:lang w:eastAsia="hi-IN" w:bidi="hi-IN"/>
        </w:rPr>
        <w:t>.</w:t>
      </w:r>
    </w:p>
    <w:p w14:paraId="2D247FAB" w14:textId="2D19A30C" w:rsidR="000A2C2F" w:rsidRDefault="00B06432" w:rsidP="00F80C20">
      <w:pPr>
        <w:pStyle w:val="Akapitzlist"/>
        <w:numPr>
          <w:ilvl w:val="0"/>
          <w:numId w:val="10"/>
        </w:numPr>
        <w:ind w:left="709" w:hanging="349"/>
        <w:rPr>
          <w:lang w:eastAsia="hi-IN" w:bidi="hi-IN"/>
        </w:rPr>
      </w:pPr>
      <w:r>
        <w:rPr>
          <w:lang w:eastAsia="hi-IN" w:bidi="hi-IN"/>
        </w:rPr>
        <w:t>Limit bezpłatnych uproszczonych analiz energetycznych wynosi 30. O kolejności zgłoszeń decyduje data wpływu poprawnie wypełnionego formularza zgłoszeniowego. Obowiązuje zasada „kto pierwszy, ten lepszy”.</w:t>
      </w:r>
      <w:r w:rsidR="00CC16E8">
        <w:rPr>
          <w:lang w:eastAsia="hi-IN" w:bidi="hi-IN"/>
        </w:rPr>
        <w:t xml:space="preserve"> W przypadku wyczerpania powyższego limitu, Organizator poinformuje o zakończeniu prowadzenia naboru na stron</w:t>
      </w:r>
      <w:r w:rsidR="00B653C2">
        <w:rPr>
          <w:lang w:eastAsia="hi-IN" w:bidi="hi-IN"/>
        </w:rPr>
        <w:t>ach</w:t>
      </w:r>
      <w:r w:rsidR="00CC16E8">
        <w:rPr>
          <w:lang w:eastAsia="hi-IN" w:bidi="hi-IN"/>
        </w:rPr>
        <w:t xml:space="preserve"> </w:t>
      </w:r>
      <w:hyperlink r:id="rId9" w:history="1">
        <w:r w:rsidR="00CC16E8" w:rsidRPr="00C264B3">
          <w:rPr>
            <w:rStyle w:val="Hipercze"/>
            <w:lang w:eastAsia="hi-IN" w:bidi="hi-IN"/>
          </w:rPr>
          <w:t>https://www.belk.pl/</w:t>
        </w:r>
      </w:hyperlink>
      <w:r w:rsidR="00CC16E8">
        <w:rPr>
          <w:lang w:eastAsia="hi-IN" w:bidi="hi-IN"/>
        </w:rPr>
        <w:t xml:space="preserve"> oraz </w:t>
      </w:r>
      <w:hyperlink r:id="rId10" w:history="1">
        <w:r w:rsidR="00CC16E8" w:rsidRPr="00C264B3">
          <w:rPr>
            <w:rStyle w:val="Hipercze"/>
            <w:lang w:eastAsia="hi-IN" w:bidi="hi-IN"/>
          </w:rPr>
          <w:t>https://www.czerwionka-leszczyny.pl/</w:t>
        </w:r>
      </w:hyperlink>
      <w:r w:rsidR="00B653C2">
        <w:rPr>
          <w:lang w:eastAsia="hi-IN" w:bidi="hi-IN"/>
        </w:rPr>
        <w:t>, a także w mediach społecznościowych.</w:t>
      </w:r>
    </w:p>
    <w:p w14:paraId="6C428CC6" w14:textId="2B6345B2" w:rsidR="000A2C2F" w:rsidRPr="000A2C2F" w:rsidRDefault="000A2C2F" w:rsidP="00387A24">
      <w:pPr>
        <w:pStyle w:val="Nagwek2"/>
      </w:pPr>
      <w:r w:rsidRPr="000A2C2F">
        <w:t>Kryteria oceny</w:t>
      </w:r>
    </w:p>
    <w:p w14:paraId="4D15F08C" w14:textId="7C84E921" w:rsidR="00907AEC" w:rsidRDefault="00907AEC" w:rsidP="00243A96">
      <w:pPr>
        <w:pStyle w:val="Akapitzlist"/>
        <w:numPr>
          <w:ilvl w:val="0"/>
          <w:numId w:val="11"/>
        </w:numPr>
        <w:ind w:left="851" w:hanging="425"/>
        <w:rPr>
          <w:lang w:eastAsia="hi-IN" w:bidi="hi-IN"/>
        </w:rPr>
      </w:pPr>
      <w:r>
        <w:rPr>
          <w:lang w:eastAsia="hi-IN" w:bidi="hi-IN"/>
        </w:rPr>
        <w:t xml:space="preserve">Warunkiem zakwalifikowania zgłoszenia do weryfikacji, o której mowa w </w:t>
      </w:r>
      <w:r w:rsidR="00CC16E8">
        <w:rPr>
          <w:lang w:eastAsia="hi-IN" w:bidi="hi-IN"/>
        </w:rPr>
        <w:t>pkt.</w:t>
      </w:r>
      <w:r>
        <w:rPr>
          <w:lang w:eastAsia="hi-IN" w:bidi="hi-IN"/>
        </w:rPr>
        <w:t xml:space="preserve"> 2, jest poprawnie wypełniony formularz zgłoszeniowy.</w:t>
      </w:r>
    </w:p>
    <w:p w14:paraId="2569C9A5" w14:textId="013EEAD8" w:rsidR="000A2C2F" w:rsidRDefault="00907AEC" w:rsidP="00907AEC">
      <w:pPr>
        <w:pStyle w:val="Akapitzlist"/>
        <w:numPr>
          <w:ilvl w:val="0"/>
          <w:numId w:val="11"/>
        </w:numPr>
        <w:ind w:left="851" w:hanging="425"/>
        <w:rPr>
          <w:lang w:eastAsia="hi-IN" w:bidi="hi-IN"/>
        </w:rPr>
      </w:pPr>
      <w:r>
        <w:rPr>
          <w:lang w:eastAsia="hi-IN" w:bidi="hi-IN"/>
        </w:rPr>
        <w:t>Weryfikacja zgłoszeń będzie polegać na sprawdzeniu czy obiekt wskazany w formularzu zgłoszeniowym znajduje się na terenie Gminy i Miasta Czerwionka-Leszczyny oraz czy spełnia definicję domu jednorodzinnego zgodnie z obowiązującymi przepisami prawa.</w:t>
      </w:r>
    </w:p>
    <w:p w14:paraId="65C40D33" w14:textId="7FC7675A" w:rsidR="00907AEC" w:rsidRDefault="00CC16E8" w:rsidP="00907AEC">
      <w:pPr>
        <w:pStyle w:val="Akapitzlist"/>
        <w:numPr>
          <w:ilvl w:val="0"/>
          <w:numId w:val="11"/>
        </w:numPr>
        <w:ind w:left="851" w:hanging="425"/>
        <w:rPr>
          <w:lang w:eastAsia="hi-IN" w:bidi="hi-IN"/>
        </w:rPr>
      </w:pPr>
      <w:r>
        <w:rPr>
          <w:lang w:eastAsia="hi-IN" w:bidi="hi-IN"/>
        </w:rPr>
        <w:t>Oceny przesłanych formularzy zgłoszeniowych będzie dokonywać Zespół ds. analiz energetycznych, zwany dalej „Zespołem, którego powoła Organizator.</w:t>
      </w:r>
    </w:p>
    <w:p w14:paraId="3BC8379D" w14:textId="4936AB7C" w:rsidR="00CC16E8" w:rsidRDefault="00CC16E8" w:rsidP="00907AEC">
      <w:pPr>
        <w:pStyle w:val="Akapitzlist"/>
        <w:numPr>
          <w:ilvl w:val="0"/>
          <w:numId w:val="11"/>
        </w:numPr>
        <w:ind w:left="851" w:hanging="425"/>
        <w:rPr>
          <w:lang w:eastAsia="hi-IN" w:bidi="hi-IN"/>
        </w:rPr>
      </w:pPr>
      <w:r>
        <w:rPr>
          <w:lang w:eastAsia="hi-IN" w:bidi="hi-IN"/>
        </w:rPr>
        <w:t>Zespół dokonuje oceny w oparciu o kryteria oceny, o których mowa w ust. IV.</w:t>
      </w:r>
    </w:p>
    <w:p w14:paraId="515D87F7" w14:textId="64224A25" w:rsidR="00CC16E8" w:rsidRDefault="00CC16E8" w:rsidP="00907AEC">
      <w:pPr>
        <w:pStyle w:val="Akapitzlist"/>
        <w:numPr>
          <w:ilvl w:val="0"/>
          <w:numId w:val="11"/>
        </w:numPr>
        <w:ind w:left="851" w:hanging="425"/>
        <w:rPr>
          <w:lang w:eastAsia="hi-IN" w:bidi="hi-IN"/>
        </w:rPr>
      </w:pPr>
      <w:r>
        <w:rPr>
          <w:lang w:eastAsia="hi-IN" w:bidi="hi-IN"/>
        </w:rPr>
        <w:lastRenderedPageBreak/>
        <w:t>O zakwalifikowaniu do się bezpłatnych uproszczonych analiz energetycznych, Organizator poinformuj</w:t>
      </w:r>
      <w:r w:rsidR="00B653C2">
        <w:rPr>
          <w:lang w:eastAsia="hi-IN" w:bidi="hi-IN"/>
        </w:rPr>
        <w:t>e</w:t>
      </w:r>
      <w:r>
        <w:rPr>
          <w:lang w:eastAsia="hi-IN" w:bidi="hi-IN"/>
        </w:rPr>
        <w:t xml:space="preserve"> telefonicznie lub za pośrednictwem wiadomości e-mail.</w:t>
      </w:r>
    </w:p>
    <w:p w14:paraId="00C36155" w14:textId="18F968AB" w:rsidR="000A2C2F" w:rsidRPr="000A2C2F" w:rsidRDefault="00CC16E8" w:rsidP="00387A24">
      <w:pPr>
        <w:pStyle w:val="Nagwek2"/>
      </w:pPr>
      <w:r>
        <w:t>Uproszczone analizy energetyczne</w:t>
      </w:r>
    </w:p>
    <w:p w14:paraId="6644774D" w14:textId="52CCA042" w:rsidR="00CC16E8" w:rsidRDefault="00CC16E8" w:rsidP="00CC16E8">
      <w:pPr>
        <w:pStyle w:val="Akapitzlist"/>
        <w:numPr>
          <w:ilvl w:val="0"/>
          <w:numId w:val="12"/>
        </w:numPr>
        <w:rPr>
          <w:lang w:eastAsia="hi-IN" w:bidi="hi-IN"/>
        </w:rPr>
      </w:pPr>
      <w:r>
        <w:rPr>
          <w:lang w:eastAsia="hi-IN" w:bidi="hi-IN"/>
        </w:rPr>
        <w:t>Uproszczone analizy energetyczne wykona wybrany przez Organizat</w:t>
      </w:r>
      <w:r w:rsidR="00B653C2">
        <w:rPr>
          <w:lang w:eastAsia="hi-IN" w:bidi="hi-IN"/>
        </w:rPr>
        <w:t>ora</w:t>
      </w:r>
      <w:r>
        <w:rPr>
          <w:lang w:eastAsia="hi-IN" w:bidi="hi-IN"/>
        </w:rPr>
        <w:t xml:space="preserve"> wykonawca.</w:t>
      </w:r>
    </w:p>
    <w:p w14:paraId="75EF00EB" w14:textId="77777777" w:rsidR="00CC16E8" w:rsidRDefault="00CC16E8" w:rsidP="00CC16E8">
      <w:pPr>
        <w:pStyle w:val="Akapitzlist"/>
        <w:numPr>
          <w:ilvl w:val="0"/>
          <w:numId w:val="12"/>
        </w:numPr>
        <w:rPr>
          <w:lang w:eastAsia="hi-IN" w:bidi="hi-IN"/>
        </w:rPr>
      </w:pPr>
      <w:r>
        <w:rPr>
          <w:lang w:eastAsia="hi-IN" w:bidi="hi-IN"/>
        </w:rPr>
        <w:t>Uproszczone analizy energetyczne zostaną wykonane przy udziale kamery termowizyjnej.</w:t>
      </w:r>
    </w:p>
    <w:p w14:paraId="62799A9F" w14:textId="66513601" w:rsidR="000A2C2F" w:rsidRDefault="00CC16E8" w:rsidP="00CC16E8">
      <w:pPr>
        <w:pStyle w:val="Akapitzlist"/>
        <w:numPr>
          <w:ilvl w:val="0"/>
          <w:numId w:val="12"/>
        </w:numPr>
        <w:rPr>
          <w:lang w:eastAsia="hi-IN" w:bidi="hi-IN"/>
        </w:rPr>
      </w:pPr>
      <w:r>
        <w:rPr>
          <w:lang w:eastAsia="hi-IN" w:bidi="hi-IN"/>
        </w:rPr>
        <w:t xml:space="preserve">Wykonane uproszczone analizy energetyczne </w:t>
      </w:r>
      <w:r w:rsidR="00387A24">
        <w:rPr>
          <w:lang w:eastAsia="hi-IN" w:bidi="hi-IN"/>
        </w:rPr>
        <w:t>zostaną przekazane za pośrednictwem poczty elektronicznej na podany we formularzu zgłoszeniowym adres e-mail.</w:t>
      </w:r>
    </w:p>
    <w:p w14:paraId="697B7B1E" w14:textId="2909B246" w:rsidR="000A2C2F" w:rsidRDefault="000A2C2F" w:rsidP="00387A24">
      <w:pPr>
        <w:pStyle w:val="Nagwek2"/>
      </w:pPr>
      <w:r w:rsidRPr="000A2C2F">
        <w:t>Postanowienia końcowe</w:t>
      </w:r>
    </w:p>
    <w:p w14:paraId="7408F5A7" w14:textId="4CD7856C" w:rsidR="00387A24" w:rsidRDefault="00387A24" w:rsidP="00387A24">
      <w:pPr>
        <w:pStyle w:val="Akapitzlist"/>
        <w:numPr>
          <w:ilvl w:val="0"/>
          <w:numId w:val="13"/>
        </w:numPr>
        <w:rPr>
          <w:lang w:eastAsia="hi-IN" w:bidi="hi-IN"/>
        </w:rPr>
      </w:pPr>
      <w:r>
        <w:rPr>
          <w:lang w:eastAsia="hi-IN" w:bidi="hi-IN"/>
        </w:rPr>
        <w:t>Postanowienia niniejszego Regulaminu są wyłączną podstawą do przeprowadzenia bezpłatnych uproszczonych analiz energetycznych.</w:t>
      </w:r>
    </w:p>
    <w:p w14:paraId="372B0E3A" w14:textId="77777777" w:rsidR="00387A24" w:rsidRDefault="00387A24" w:rsidP="00BB2B2A">
      <w:pPr>
        <w:pStyle w:val="Akapitzlist"/>
        <w:numPr>
          <w:ilvl w:val="0"/>
          <w:numId w:val="13"/>
        </w:numPr>
        <w:rPr>
          <w:lang w:eastAsia="hi-IN" w:bidi="hi-IN"/>
        </w:rPr>
      </w:pPr>
      <w:r w:rsidRPr="00387A24">
        <w:rPr>
          <w:lang w:eastAsia="hi-IN" w:bidi="hi-IN"/>
        </w:rPr>
        <w:t>Zgłoszenie się do udziału w </w:t>
      </w:r>
      <w:r>
        <w:rPr>
          <w:lang w:eastAsia="hi-IN" w:bidi="hi-IN"/>
        </w:rPr>
        <w:t>naborze</w:t>
      </w:r>
      <w:r w:rsidRPr="00387A24">
        <w:rPr>
          <w:lang w:eastAsia="hi-IN" w:bidi="hi-IN"/>
        </w:rPr>
        <w:t xml:space="preserve"> jest jednoznaczne z akceptacją niniejszego </w:t>
      </w:r>
      <w:r>
        <w:rPr>
          <w:lang w:eastAsia="hi-IN" w:bidi="hi-IN"/>
        </w:rPr>
        <w:t>R</w:t>
      </w:r>
      <w:r w:rsidRPr="00387A24">
        <w:rPr>
          <w:lang w:eastAsia="hi-IN" w:bidi="hi-IN"/>
        </w:rPr>
        <w:t>egulaminu</w:t>
      </w:r>
      <w:r w:rsidR="000A2C2F" w:rsidRPr="000A2C2F">
        <w:rPr>
          <w:lang w:eastAsia="hi-IN" w:bidi="hi-IN"/>
        </w:rPr>
        <w:t>.</w:t>
      </w:r>
    </w:p>
    <w:p w14:paraId="15C3B4B6" w14:textId="0B5C0E69" w:rsidR="00B653C2" w:rsidRDefault="000A2C2F" w:rsidP="00D94503">
      <w:pPr>
        <w:pStyle w:val="Akapitzlist"/>
        <w:numPr>
          <w:ilvl w:val="0"/>
          <w:numId w:val="13"/>
        </w:numPr>
        <w:rPr>
          <w:lang w:eastAsia="hi-IN" w:bidi="hi-IN"/>
        </w:rPr>
      </w:pPr>
      <w:r w:rsidRPr="000A2C2F">
        <w:rPr>
          <w:lang w:eastAsia="hi-IN" w:bidi="hi-IN"/>
        </w:rPr>
        <w:t xml:space="preserve">Poprzez zgłoszenie </w:t>
      </w:r>
      <w:r w:rsidR="00387A24">
        <w:rPr>
          <w:lang w:eastAsia="hi-IN" w:bidi="hi-IN"/>
        </w:rPr>
        <w:t xml:space="preserve">się do udziału w naborze, </w:t>
      </w:r>
      <w:r w:rsidRPr="000A2C2F">
        <w:rPr>
          <w:lang w:eastAsia="hi-IN" w:bidi="hi-IN"/>
        </w:rPr>
        <w:t xml:space="preserve">uczestnicy wyrażają zgodę i upoważniają </w:t>
      </w:r>
      <w:r w:rsidR="00387A24">
        <w:rPr>
          <w:lang w:eastAsia="hi-IN" w:bidi="hi-IN"/>
        </w:rPr>
        <w:t>O</w:t>
      </w:r>
      <w:r w:rsidRPr="000A2C2F">
        <w:rPr>
          <w:lang w:eastAsia="hi-IN" w:bidi="hi-IN"/>
        </w:rPr>
        <w:t>rganizato</w:t>
      </w:r>
      <w:r w:rsidR="00B653C2">
        <w:rPr>
          <w:lang w:eastAsia="hi-IN" w:bidi="hi-IN"/>
        </w:rPr>
        <w:t>ra</w:t>
      </w:r>
      <w:r w:rsidRPr="000A2C2F">
        <w:rPr>
          <w:lang w:eastAsia="hi-IN" w:bidi="hi-IN"/>
        </w:rPr>
        <w:t xml:space="preserve"> do przetwarzania ich danych osobowych dla celów </w:t>
      </w:r>
      <w:r w:rsidR="00B653C2">
        <w:rPr>
          <w:lang w:eastAsia="hi-IN" w:bidi="hi-IN"/>
        </w:rPr>
        <w:t>realizacji Projektu (klauzula informacyjna – załącznik nr 2 do niniejszego Regulaminu)</w:t>
      </w:r>
      <w:r w:rsidR="00387A24">
        <w:rPr>
          <w:lang w:eastAsia="hi-IN" w:bidi="hi-IN"/>
        </w:rPr>
        <w:t>.</w:t>
      </w:r>
      <w:r w:rsidRPr="000A2C2F">
        <w:rPr>
          <w:lang w:eastAsia="hi-IN" w:bidi="hi-IN"/>
        </w:rPr>
        <w:t xml:space="preserve"> Zebrane dane z pojedynczych </w:t>
      </w:r>
      <w:r w:rsidR="00387A24">
        <w:rPr>
          <w:lang w:eastAsia="hi-IN" w:bidi="hi-IN"/>
        </w:rPr>
        <w:t>uproszczonych analiz energetycznych</w:t>
      </w:r>
      <w:r w:rsidRPr="000A2C2F">
        <w:rPr>
          <w:lang w:eastAsia="hi-IN" w:bidi="hi-IN"/>
        </w:rPr>
        <w:t xml:space="preserve"> posłużą do opracowania </w:t>
      </w:r>
      <w:r w:rsidR="00B653C2">
        <w:rPr>
          <w:lang w:eastAsia="hi-IN" w:bidi="hi-IN"/>
        </w:rPr>
        <w:t>raportu z tych badań, które zostaną opublikowane  a</w:t>
      </w:r>
      <w:r w:rsidRPr="000A2C2F">
        <w:rPr>
          <w:lang w:eastAsia="hi-IN" w:bidi="hi-IN"/>
        </w:rPr>
        <w:t xml:space="preserve">. Również do publikowania tych danych </w:t>
      </w:r>
      <w:r w:rsidR="00B653C2">
        <w:rPr>
          <w:lang w:eastAsia="hi-IN" w:bidi="hi-IN"/>
        </w:rPr>
        <w:t xml:space="preserve">na stronach </w:t>
      </w:r>
      <w:hyperlink r:id="rId11" w:history="1">
        <w:r w:rsidR="00B653C2" w:rsidRPr="00C264B3">
          <w:rPr>
            <w:rStyle w:val="Hipercze"/>
            <w:lang w:eastAsia="hi-IN" w:bidi="hi-IN"/>
          </w:rPr>
          <w:t>https://www.belk.pl/</w:t>
        </w:r>
      </w:hyperlink>
      <w:r w:rsidR="00B653C2">
        <w:rPr>
          <w:lang w:eastAsia="hi-IN" w:bidi="hi-IN"/>
        </w:rPr>
        <w:t xml:space="preserve"> oraz </w:t>
      </w:r>
      <w:hyperlink r:id="rId12" w:history="1">
        <w:r w:rsidR="00B653C2" w:rsidRPr="00C264B3">
          <w:rPr>
            <w:rStyle w:val="Hipercze"/>
            <w:lang w:eastAsia="hi-IN" w:bidi="hi-IN"/>
          </w:rPr>
          <w:t>https://www.czerwionka-leszczyny.pl/</w:t>
        </w:r>
      </w:hyperlink>
      <w:r w:rsidR="00B653C2">
        <w:rPr>
          <w:lang w:eastAsia="hi-IN" w:bidi="hi-IN"/>
        </w:rPr>
        <w:t>, a także w mediach społecznościowych</w:t>
      </w:r>
      <w:r w:rsidRPr="000A2C2F">
        <w:rPr>
          <w:lang w:eastAsia="hi-IN" w:bidi="hi-IN"/>
        </w:rPr>
        <w:t>.</w:t>
      </w:r>
    </w:p>
    <w:p w14:paraId="0AC448A8" w14:textId="77777777" w:rsidR="00B653C2" w:rsidRDefault="000A2C2F" w:rsidP="00E6348F">
      <w:pPr>
        <w:pStyle w:val="Akapitzlist"/>
        <w:numPr>
          <w:ilvl w:val="0"/>
          <w:numId w:val="13"/>
        </w:numPr>
      </w:pPr>
      <w:r w:rsidRPr="000A2C2F">
        <w:rPr>
          <w:lang w:eastAsia="hi-IN" w:bidi="hi-IN"/>
        </w:rPr>
        <w:t xml:space="preserve">Organizator zastrzega sobie prawo </w:t>
      </w:r>
      <w:r w:rsidR="00B653C2">
        <w:rPr>
          <w:lang w:eastAsia="hi-IN" w:bidi="hi-IN"/>
        </w:rPr>
        <w:t>do zmiany treści niniejszego Regulaminu</w:t>
      </w:r>
      <w:r w:rsidRPr="000A2C2F">
        <w:rPr>
          <w:lang w:eastAsia="hi-IN" w:bidi="hi-IN"/>
        </w:rPr>
        <w:t xml:space="preserve">, z zastrzeżeniem, że zmiany te nie mogą wprowadzać rozwiązań mniej </w:t>
      </w:r>
      <w:r w:rsidRPr="000A2C2F">
        <w:rPr>
          <w:lang w:eastAsia="hi-IN" w:bidi="hi-IN"/>
        </w:rPr>
        <w:lastRenderedPageBreak/>
        <w:t xml:space="preserve">korzystnych dla Uczestników niż te przewidziane w pierwotnej wersji Regulaminu. O zmianie </w:t>
      </w:r>
      <w:r w:rsidR="00B653C2">
        <w:rPr>
          <w:lang w:eastAsia="hi-IN" w:bidi="hi-IN"/>
        </w:rPr>
        <w:t>R</w:t>
      </w:r>
      <w:r w:rsidRPr="000A2C2F">
        <w:rPr>
          <w:lang w:eastAsia="hi-IN" w:bidi="hi-IN"/>
        </w:rPr>
        <w:t>egulaminu organizator poinformuj</w:t>
      </w:r>
      <w:r w:rsidR="00B653C2">
        <w:rPr>
          <w:lang w:eastAsia="hi-IN" w:bidi="hi-IN"/>
        </w:rPr>
        <w:t>e</w:t>
      </w:r>
      <w:r w:rsidRPr="000A2C2F">
        <w:rPr>
          <w:lang w:eastAsia="hi-IN" w:bidi="hi-IN"/>
        </w:rPr>
        <w:t xml:space="preserve"> </w:t>
      </w:r>
      <w:r w:rsidR="00B653C2">
        <w:rPr>
          <w:lang w:eastAsia="hi-IN" w:bidi="hi-IN"/>
        </w:rPr>
        <w:t xml:space="preserve">na stronach </w:t>
      </w:r>
      <w:hyperlink r:id="rId13" w:history="1">
        <w:r w:rsidR="00B653C2" w:rsidRPr="00C264B3">
          <w:rPr>
            <w:rStyle w:val="Hipercze"/>
            <w:lang w:eastAsia="hi-IN" w:bidi="hi-IN"/>
          </w:rPr>
          <w:t>https://www.belk.pl/</w:t>
        </w:r>
      </w:hyperlink>
      <w:r w:rsidR="00B653C2">
        <w:rPr>
          <w:lang w:eastAsia="hi-IN" w:bidi="hi-IN"/>
        </w:rPr>
        <w:t xml:space="preserve"> oraz </w:t>
      </w:r>
      <w:hyperlink r:id="rId14" w:history="1">
        <w:r w:rsidR="00B653C2" w:rsidRPr="00C264B3">
          <w:rPr>
            <w:rStyle w:val="Hipercze"/>
            <w:lang w:eastAsia="hi-IN" w:bidi="hi-IN"/>
          </w:rPr>
          <w:t>https://www.czerwionka-leszczyny.pl/</w:t>
        </w:r>
      </w:hyperlink>
      <w:r w:rsidR="00B653C2">
        <w:rPr>
          <w:lang w:eastAsia="hi-IN" w:bidi="hi-IN"/>
        </w:rPr>
        <w:t>, a także w mediach społecznościowych</w:t>
      </w:r>
      <w:r w:rsidR="00B653C2" w:rsidRPr="000A2C2F">
        <w:rPr>
          <w:lang w:eastAsia="hi-IN" w:bidi="hi-IN"/>
        </w:rPr>
        <w:t>.</w:t>
      </w:r>
    </w:p>
    <w:p w14:paraId="037C99CD" w14:textId="5395C7E2" w:rsidR="00B653C2" w:rsidRDefault="00B653C2" w:rsidP="00E6348F">
      <w:pPr>
        <w:pStyle w:val="Akapitzlist"/>
        <w:numPr>
          <w:ilvl w:val="0"/>
          <w:numId w:val="13"/>
        </w:numPr>
      </w:pPr>
      <w:r>
        <w:t xml:space="preserve">Regulamin wchodzi w życie z dniem jego ogłoszenia </w:t>
      </w:r>
      <w:r>
        <w:rPr>
          <w:lang w:eastAsia="hi-IN" w:bidi="hi-IN"/>
        </w:rPr>
        <w:t xml:space="preserve">na stronach </w:t>
      </w:r>
      <w:hyperlink r:id="rId15" w:history="1">
        <w:r w:rsidRPr="00C264B3">
          <w:rPr>
            <w:rStyle w:val="Hipercze"/>
            <w:lang w:eastAsia="hi-IN" w:bidi="hi-IN"/>
          </w:rPr>
          <w:t>https://www.belk.pl/</w:t>
        </w:r>
      </w:hyperlink>
      <w:r>
        <w:rPr>
          <w:lang w:eastAsia="hi-IN" w:bidi="hi-IN"/>
        </w:rPr>
        <w:t xml:space="preserve"> oraz </w:t>
      </w:r>
      <w:hyperlink r:id="rId16" w:history="1">
        <w:r w:rsidRPr="00C264B3">
          <w:rPr>
            <w:rStyle w:val="Hipercze"/>
            <w:lang w:eastAsia="hi-IN" w:bidi="hi-IN"/>
          </w:rPr>
          <w:t>https://www.czerwionka-leszczyny.pl/</w:t>
        </w:r>
      </w:hyperlink>
      <w:r>
        <w:rPr>
          <w:lang w:eastAsia="hi-IN" w:bidi="hi-IN"/>
        </w:rPr>
        <w:t>.</w:t>
      </w:r>
    </w:p>
    <w:p w14:paraId="52E4F9B1" w14:textId="28CE3664" w:rsidR="00DE0AA3" w:rsidRDefault="00DE0AA3" w:rsidP="000A2C2F">
      <w:pPr>
        <w:rPr>
          <w:lang w:eastAsia="hi-IN" w:bidi="hi-IN"/>
        </w:rPr>
        <w:sectPr w:rsidR="00DE0AA3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85370E" w14:textId="77777777" w:rsidR="009B720A" w:rsidRDefault="00B653C2" w:rsidP="009B720A">
      <w:pPr>
        <w:jc w:val="right"/>
        <w:rPr>
          <w:lang w:eastAsia="hi-IN" w:bidi="hi-IN"/>
        </w:rPr>
      </w:pPr>
      <w:r>
        <w:rPr>
          <w:lang w:eastAsia="hi-IN" w:bidi="hi-IN"/>
        </w:rPr>
        <w:lastRenderedPageBreak/>
        <w:t>Załącznik Nr 1</w:t>
      </w:r>
    </w:p>
    <w:p w14:paraId="14E7C743" w14:textId="77777777" w:rsidR="00B13063" w:rsidRPr="0081336D" w:rsidRDefault="00B13063" w:rsidP="00B13063">
      <w:pPr>
        <w:pStyle w:val="Nagwek1"/>
      </w:pPr>
      <w:r>
        <w:t>Formularz zgłoszeniowy</w:t>
      </w:r>
      <w:r>
        <w:br/>
        <w:t xml:space="preserve">do </w:t>
      </w:r>
      <w:r w:rsidRPr="0081336D">
        <w:t xml:space="preserve">przeprowadzenia </w:t>
      </w:r>
      <w:r>
        <w:t>bezpłatnej uproszczonej analizy energetycznej domu jednorodzinnego usytuowanego na terenie Gminy i Miasta Czerwionka-Leszczyny</w:t>
      </w:r>
      <w:r w:rsidRPr="0081336D">
        <w:t xml:space="preserve"> </w:t>
      </w:r>
    </w:p>
    <w:p w14:paraId="1AD3FFAD" w14:textId="77777777" w:rsidR="00B13063" w:rsidRDefault="00B13063" w:rsidP="00B13063">
      <w:pPr>
        <w:spacing w:before="480"/>
        <w:rPr>
          <w:lang w:eastAsia="hi-IN" w:bidi="hi-IN"/>
        </w:rPr>
      </w:pPr>
      <w:r>
        <w:rPr>
          <w:lang w:eastAsia="hi-IN" w:bidi="hi-IN"/>
        </w:rPr>
        <w:t>Imię i nazwisko wnioskodawcy:</w:t>
      </w:r>
    </w:p>
    <w:p w14:paraId="52045B60" w14:textId="77777777" w:rsidR="00B13063" w:rsidRDefault="00B13063" w:rsidP="00B13063">
      <w:pPr>
        <w:spacing w:before="480"/>
        <w:rPr>
          <w:lang w:eastAsia="hi-IN" w:bidi="hi-IN"/>
        </w:rPr>
      </w:pPr>
      <w:r>
        <w:rPr>
          <w:lang w:eastAsia="hi-IN" w:bidi="hi-IN"/>
        </w:rPr>
        <w:t>…………………………………………………………………………………………………..</w:t>
      </w:r>
    </w:p>
    <w:p w14:paraId="0C324F50" w14:textId="77777777" w:rsidR="00B13063" w:rsidRDefault="00B13063" w:rsidP="00B13063">
      <w:pPr>
        <w:spacing w:before="480"/>
        <w:rPr>
          <w:lang w:eastAsia="hi-IN" w:bidi="hi-IN"/>
        </w:rPr>
      </w:pPr>
      <w:r>
        <w:rPr>
          <w:lang w:eastAsia="hi-IN" w:bidi="hi-IN"/>
        </w:rPr>
        <w:t>Adres lokalizacji domu jednorodzinnego, w którym ma zostać przeprowadzona uproszczona analiza energetyczna:</w:t>
      </w:r>
    </w:p>
    <w:p w14:paraId="011976F3" w14:textId="77777777" w:rsidR="00B13063" w:rsidRDefault="00B13063" w:rsidP="00B13063">
      <w:pPr>
        <w:spacing w:before="480"/>
        <w:rPr>
          <w:lang w:eastAsia="hi-IN" w:bidi="hi-IN"/>
        </w:rPr>
      </w:pPr>
      <w:r>
        <w:rPr>
          <w:lang w:eastAsia="hi-IN" w:bidi="hi-IN"/>
        </w:rPr>
        <w:t>…………………………………………………………………………………………………..</w:t>
      </w:r>
    </w:p>
    <w:p w14:paraId="48F4F54F" w14:textId="77777777" w:rsidR="00B13063" w:rsidRDefault="00B13063" w:rsidP="00B13063">
      <w:pPr>
        <w:spacing w:before="480"/>
        <w:rPr>
          <w:lang w:eastAsia="hi-IN" w:bidi="hi-IN"/>
        </w:rPr>
      </w:pPr>
      <w:r>
        <w:rPr>
          <w:lang w:eastAsia="hi-IN" w:bidi="hi-IN"/>
        </w:rPr>
        <w:t>Telefon kontaktowy: …………………………………………………………………………..</w:t>
      </w:r>
    </w:p>
    <w:p w14:paraId="7873B7E8" w14:textId="77777777" w:rsidR="00B13063" w:rsidRPr="009B5A34" w:rsidRDefault="00B13063" w:rsidP="00B13063">
      <w:pPr>
        <w:spacing w:before="480"/>
        <w:rPr>
          <w:lang w:val="de-CH" w:eastAsia="hi-IN" w:bidi="hi-IN"/>
        </w:rPr>
      </w:pPr>
      <w:proofErr w:type="spellStart"/>
      <w:r w:rsidRPr="009B5A34">
        <w:rPr>
          <w:lang w:val="de-CH" w:eastAsia="hi-IN" w:bidi="hi-IN"/>
        </w:rPr>
        <w:t>Adres</w:t>
      </w:r>
      <w:proofErr w:type="spellEnd"/>
      <w:r w:rsidRPr="009B5A34">
        <w:rPr>
          <w:lang w:val="de-CH" w:eastAsia="hi-IN" w:bidi="hi-IN"/>
        </w:rPr>
        <w:t xml:space="preserve"> -</w:t>
      </w:r>
      <w:proofErr w:type="spellStart"/>
      <w:r w:rsidRPr="009B5A34">
        <w:rPr>
          <w:lang w:val="de-CH" w:eastAsia="hi-IN" w:bidi="hi-IN"/>
        </w:rPr>
        <w:t>e-mail</w:t>
      </w:r>
      <w:proofErr w:type="spellEnd"/>
      <w:r w:rsidRPr="009B5A34">
        <w:rPr>
          <w:lang w:val="de-CH" w:eastAsia="hi-IN" w:bidi="hi-IN"/>
        </w:rPr>
        <w:t>:</w:t>
      </w:r>
      <w:r w:rsidRPr="00DE0AA3">
        <w:rPr>
          <w:lang w:eastAsia="hi-IN" w:bidi="hi-IN"/>
        </w:rPr>
        <w:t xml:space="preserve"> </w:t>
      </w:r>
      <w:r>
        <w:rPr>
          <w:lang w:eastAsia="hi-IN" w:bidi="hi-IN"/>
        </w:rPr>
        <w:t>………………………………………………………………………………….</w:t>
      </w:r>
    </w:p>
    <w:p w14:paraId="0A632D48" w14:textId="77777777" w:rsidR="00B13063" w:rsidRDefault="00B13063" w:rsidP="00B13063">
      <w:pPr>
        <w:rPr>
          <w:lang w:eastAsia="hi-IN" w:bidi="hi-IN"/>
        </w:rPr>
        <w:sectPr w:rsidR="00B13063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CCC926" w14:textId="77777777" w:rsidR="00B13063" w:rsidRPr="0081336D" w:rsidRDefault="00B13063" w:rsidP="00B13063">
      <w:pPr>
        <w:pStyle w:val="Nagwek2"/>
      </w:pPr>
      <w:r w:rsidRPr="0081336D">
        <w:lastRenderedPageBreak/>
        <w:t>Klauzula informacyjna RODO</w:t>
      </w:r>
    </w:p>
    <w:p w14:paraId="604D6DCD" w14:textId="77777777" w:rsidR="00B13063" w:rsidRDefault="00B13063" w:rsidP="00B13063">
      <w:pPr>
        <w:rPr>
          <w:lang w:eastAsia="hi-IN" w:bidi="hi-IN"/>
        </w:rPr>
      </w:pPr>
      <w:r w:rsidRPr="0081336D">
        <w:rPr>
          <w:lang w:eastAsia="hi-IN" w:bidi="hi-IN"/>
        </w:rPr>
        <w:t>Zgodnie z art. 13 ust. 1 rozporządzenia Parlamentu Europejskiego i Rady (UE)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2016/679 z 27 kwietnia 2016 r. w sprawie ochrony osób fizycznych w związku z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przetwarzaniem danych osobowych i w sprawie swobodnego przepływu takich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danych oraz uchylenia dyrektywy 95/46/WE (ogólne rozporządzenie o ochronie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danych)</w:t>
      </w:r>
      <w:r>
        <w:rPr>
          <w:lang w:eastAsia="hi-IN" w:bidi="hi-IN"/>
        </w:rPr>
        <w:t>,</w:t>
      </w:r>
      <w:r w:rsidRPr="0081336D">
        <w:rPr>
          <w:lang w:eastAsia="hi-IN" w:bidi="hi-IN"/>
        </w:rPr>
        <w:t xml:space="preserve"> dalej RODO, informujemy, że</w:t>
      </w:r>
      <w:r>
        <w:rPr>
          <w:lang w:eastAsia="hi-IN" w:bidi="hi-IN"/>
        </w:rPr>
        <w:t>:</w:t>
      </w:r>
    </w:p>
    <w:p w14:paraId="157A37C1" w14:textId="77777777" w:rsidR="00B13063" w:rsidRDefault="00B13063" w:rsidP="00B13063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A</w:t>
      </w:r>
      <w:r w:rsidRPr="0081336D">
        <w:rPr>
          <w:lang w:eastAsia="hi-IN" w:bidi="hi-IN"/>
        </w:rPr>
        <w:t>dministratorem 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 danych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osobowych jest Stowarzyszenie Na Rzecz Rozwoju Wsi Bełk z siedzibą w Bełku przy ul.</w:t>
      </w:r>
      <w:r>
        <w:rPr>
          <w:lang w:eastAsia="hi-IN" w:bidi="hi-IN"/>
        </w:rPr>
        <w:t xml:space="preserve"> </w:t>
      </w:r>
      <w:proofErr w:type="spellStart"/>
      <w:r w:rsidRPr="0081336D">
        <w:rPr>
          <w:lang w:eastAsia="hi-IN" w:bidi="hi-IN"/>
        </w:rPr>
        <w:t>Palowickiej</w:t>
      </w:r>
      <w:proofErr w:type="spellEnd"/>
      <w:r w:rsidRPr="0081336D">
        <w:rPr>
          <w:lang w:eastAsia="hi-IN" w:bidi="hi-IN"/>
        </w:rPr>
        <w:t xml:space="preserve"> 2</w:t>
      </w:r>
      <w:r>
        <w:rPr>
          <w:lang w:eastAsia="hi-IN" w:bidi="hi-IN"/>
        </w:rPr>
        <w:t>,</w:t>
      </w:r>
    </w:p>
    <w:p w14:paraId="0CB99845" w14:textId="77777777" w:rsidR="00B13063" w:rsidRDefault="00B13063" w:rsidP="00B13063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n</w:t>
      </w:r>
      <w:r w:rsidRPr="0081336D">
        <w:rPr>
          <w:lang w:eastAsia="hi-IN" w:bidi="hi-IN"/>
        </w:rPr>
        <w:t>ie wyznaczyliśmy Inspektora Ochrony Danych, dlatego można z Administratorem</w:t>
      </w:r>
      <w:r>
        <w:rPr>
          <w:lang w:eastAsia="hi-IN" w:bidi="hi-IN"/>
        </w:rPr>
        <w:t xml:space="preserve"> d</w:t>
      </w:r>
      <w:r w:rsidRPr="0081336D">
        <w:rPr>
          <w:lang w:eastAsia="hi-IN" w:bidi="hi-IN"/>
        </w:rPr>
        <w:t xml:space="preserve">anych </w:t>
      </w:r>
      <w:r>
        <w:rPr>
          <w:lang w:eastAsia="hi-IN" w:bidi="hi-IN"/>
        </w:rPr>
        <w:t>os</w:t>
      </w:r>
      <w:r w:rsidRPr="0081336D">
        <w:rPr>
          <w:lang w:eastAsia="hi-IN" w:bidi="hi-IN"/>
        </w:rPr>
        <w:t>obowych kontaktować się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 xml:space="preserve">listownie na adres: ul. </w:t>
      </w:r>
      <w:proofErr w:type="spellStart"/>
      <w:r w:rsidRPr="0081336D">
        <w:rPr>
          <w:lang w:eastAsia="hi-IN" w:bidi="hi-IN"/>
        </w:rPr>
        <w:t>Palowicka</w:t>
      </w:r>
      <w:proofErr w:type="spellEnd"/>
      <w:r w:rsidRPr="0081336D">
        <w:rPr>
          <w:lang w:eastAsia="hi-IN" w:bidi="hi-IN"/>
        </w:rPr>
        <w:t xml:space="preserve"> 2, 44-237 Bełk,</w:t>
      </w:r>
      <w:r>
        <w:rPr>
          <w:lang w:eastAsia="hi-IN" w:bidi="hi-IN"/>
        </w:rPr>
        <w:t xml:space="preserve"> lub </w:t>
      </w:r>
      <w:r w:rsidRPr="0081336D">
        <w:rPr>
          <w:lang w:eastAsia="hi-IN" w:bidi="hi-IN"/>
        </w:rPr>
        <w:t xml:space="preserve">przez e-mail: </w:t>
      </w:r>
      <w:hyperlink r:id="rId21" w:history="1">
        <w:r w:rsidRPr="00C26E52">
          <w:rPr>
            <w:rStyle w:val="Hipercze"/>
            <w:lang w:eastAsia="hi-IN" w:bidi="hi-IN"/>
          </w:rPr>
          <w:t>stowarzyszeniebelk@gmail.com</w:t>
        </w:r>
      </w:hyperlink>
      <w:r>
        <w:rPr>
          <w:lang w:eastAsia="hi-IN" w:bidi="hi-IN"/>
        </w:rPr>
        <w:t>,</w:t>
      </w:r>
    </w:p>
    <w:p w14:paraId="47134889" w14:textId="77777777" w:rsidR="00B13063" w:rsidRDefault="00B13063" w:rsidP="00B13063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Pani / Pana dane osobowe przetwarza się wyłącznie w konkretnych, wyraźnych i prawnie uzasadnionych celach i nie przetwarza dalej w sposób niezgodny z tymi celami. Dane przetwarzane są w celu realizacji projektu „Łapiemy SMOGA”, w szczególności w celu wyłonienia uczestników, u których zostanie przeprowadzony bezpłatna uproszczona analiza energetyczna domu jednorodzinnego. Dane osobowe przetwarzane są w oparciu o podstawę prawną zawartą w art. 6 ust. 1 pkt a RODO – osoba, której dane dotyczą wyraziła zgodę na przetwarzanie swoich danych osobowych w jednym lub większej liczbie określonych celów.</w:t>
      </w:r>
    </w:p>
    <w:p w14:paraId="49D295D2" w14:textId="77777777" w:rsidR="00B13063" w:rsidRDefault="00B13063" w:rsidP="00B13063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podanie przez Panią / Pana danych osobowych jest dobrowolne, z zastrzeżeniem, że brak ich podania spowoduje niemożliwość wzięcia udziału w projekcie „Łapiemy SMOGA”, a nadesłanie zgłoszenia jest jednoznaczne z wyrażeniem zgody na uczestnictwo w projekcie i akceptacją Regulaminu,</w:t>
      </w:r>
    </w:p>
    <w:p w14:paraId="2ECA8244" w14:textId="77777777" w:rsidR="00B13063" w:rsidRDefault="00B13063" w:rsidP="00B13063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p</w:t>
      </w:r>
      <w:r w:rsidRPr="0081336D">
        <w:rPr>
          <w:lang w:eastAsia="hi-IN" w:bidi="hi-IN"/>
        </w:rPr>
        <w:t>ozyskane od 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 dane osobowe mogą być przekazywane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podmiotom przetwarzającym je na nasze zlecenie oraz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organom lub podmiotom publicznym uprawnionym do uzyskania danych na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 xml:space="preserve">podstawie </w:t>
      </w:r>
      <w:r w:rsidRPr="0081336D">
        <w:rPr>
          <w:lang w:eastAsia="hi-IN" w:bidi="hi-IN"/>
        </w:rPr>
        <w:lastRenderedPageBreak/>
        <w:t>obowiązujących przepisów prawa, np. sądom, organom ścigania lub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instytucjom państwowym, gdy wystąpią z żądaniem, w oparciu o stosowną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podstawę prawną</w:t>
      </w:r>
      <w:r>
        <w:rPr>
          <w:lang w:eastAsia="hi-IN" w:bidi="hi-IN"/>
        </w:rPr>
        <w:t>,</w:t>
      </w:r>
    </w:p>
    <w:p w14:paraId="29F4308A" w14:textId="77777777" w:rsidR="00B13063" w:rsidRDefault="00B13063" w:rsidP="00B13063">
      <w:pPr>
        <w:pStyle w:val="Akapitzlist"/>
        <w:numPr>
          <w:ilvl w:val="0"/>
          <w:numId w:val="6"/>
        </w:numPr>
        <w:rPr>
          <w:lang w:eastAsia="hi-IN" w:bidi="hi-IN"/>
        </w:rPr>
      </w:pPr>
      <w:r w:rsidRPr="0081336D">
        <w:rPr>
          <w:lang w:eastAsia="hi-IN" w:bidi="hi-IN"/>
        </w:rPr>
        <w:t>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 dane nie będą przekazane do państw trzecich</w:t>
      </w:r>
      <w:r>
        <w:rPr>
          <w:lang w:eastAsia="hi-IN" w:bidi="hi-IN"/>
        </w:rPr>
        <w:t>,</w:t>
      </w:r>
    </w:p>
    <w:p w14:paraId="17F6DCB3" w14:textId="77777777" w:rsidR="00B13063" w:rsidRDefault="00B13063" w:rsidP="00B13063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o</w:t>
      </w:r>
      <w:r w:rsidRPr="0081336D">
        <w:rPr>
          <w:lang w:eastAsia="hi-IN" w:bidi="hi-IN"/>
        </w:rPr>
        <w:t>kres przetwarzania 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 danych osobowych jest uzależniony od celu w jakim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dane są przetwarzane. Okres, przez który 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 dane osobowe będą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przechowywane jest obliczany w oparciu o następujące kryteria</w:t>
      </w:r>
      <w:r>
        <w:rPr>
          <w:lang w:eastAsia="hi-IN" w:bidi="hi-IN"/>
        </w:rPr>
        <w:t xml:space="preserve">: </w:t>
      </w:r>
      <w:r w:rsidRPr="0081336D">
        <w:rPr>
          <w:lang w:eastAsia="hi-IN" w:bidi="hi-IN"/>
        </w:rPr>
        <w:t>czasu obowiązywania umowy</w:t>
      </w:r>
      <w:r>
        <w:rPr>
          <w:lang w:eastAsia="hi-IN" w:bidi="hi-IN"/>
        </w:rPr>
        <w:t xml:space="preserve"> na realizację projektu „Łapiemy SMOGA”; </w:t>
      </w:r>
      <w:r w:rsidRPr="0081336D">
        <w:rPr>
          <w:lang w:eastAsia="hi-IN" w:bidi="hi-IN"/>
        </w:rPr>
        <w:t>przepisy prawa, które mogą nas obligować do przetwarzania danych przez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określony czas</w:t>
      </w:r>
      <w:r>
        <w:rPr>
          <w:lang w:eastAsia="hi-IN" w:bidi="hi-IN"/>
        </w:rPr>
        <w:t xml:space="preserve">; </w:t>
      </w:r>
      <w:r w:rsidRPr="0081336D">
        <w:rPr>
          <w:lang w:eastAsia="hi-IN" w:bidi="hi-IN"/>
        </w:rPr>
        <w:t>okres, który jest niezbędny do obrony naszych interesów.</w:t>
      </w:r>
    </w:p>
    <w:p w14:paraId="747D8C33" w14:textId="77777777" w:rsidR="00B13063" w:rsidRDefault="00B13063" w:rsidP="00B13063">
      <w:pPr>
        <w:pStyle w:val="Akapitzlist"/>
        <w:numPr>
          <w:ilvl w:val="0"/>
          <w:numId w:val="6"/>
        </w:numPr>
        <w:rPr>
          <w:lang w:eastAsia="hi-IN" w:bidi="hi-IN"/>
        </w:rPr>
      </w:pPr>
      <w:r w:rsidRPr="0081336D">
        <w:rPr>
          <w:lang w:eastAsia="hi-IN" w:bidi="hi-IN"/>
        </w:rPr>
        <w:t>ma 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 prawo do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dostępu do swoich danych osobowych,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żądania sprostowania swoich danych osobowych, które są nieprawidłowe oraz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uzupełnienia niekompletnych danych osobowych,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żądania usunięcia swoich danych osobowych, w szczególności w przypadku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cofnięcia przez Panią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 zgody na przetwarzanie, gdy nie ma innej podstawy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prawnej przetwarzania,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żądania ograniczenia przetwarzania swoich danych osobowych,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wniesienia sprzeciwu wobec przetwarzania swoich danych, ze względu na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 szczególną sytuację, w przypadkach, kiedy przetwarzamy 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dane na podstawie naszego prawnie usprawiedliwionego interesu czy też na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potrzeby marketingu bezpośredniego,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przenoszenia swoich danych osobowych,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wniesienia skargi do organu nadzorczego zajmującego się ochroną danych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osobowych, tj. Prezesa Urzędu Ochrony Danych Osobowych.</w:t>
      </w:r>
    </w:p>
    <w:p w14:paraId="0F78842E" w14:textId="77777777" w:rsidR="00B13063" w:rsidRDefault="00B13063" w:rsidP="00B13063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w</w:t>
      </w:r>
      <w:r w:rsidRPr="0081336D">
        <w:rPr>
          <w:lang w:eastAsia="hi-IN" w:bidi="hi-IN"/>
        </w:rPr>
        <w:t xml:space="preserve"> zakresie, w jakim 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 dane są przetwarzane na podstawie zgody – ma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 prawo wycofania zgody na przetwarzanie danych w dowolnym momencie.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Wycofanie zgody nie ma wpływu na zgodność z prawem przetwarzania, którego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dokonano na podstawie 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 xml:space="preserve">Pana zgody przed jej </w:t>
      </w:r>
      <w:r w:rsidRPr="0081336D">
        <w:rPr>
          <w:lang w:eastAsia="hi-IN" w:bidi="hi-IN"/>
        </w:rPr>
        <w:lastRenderedPageBreak/>
        <w:t>wycofaniem. Zgodę może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Pani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 wycofać poprzez wysłanie oświadczenia o wycofaniu zgody na nasz adres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korespondencyjny bądź adres e-mailowy.</w:t>
      </w:r>
    </w:p>
    <w:p w14:paraId="1D7391BC" w14:textId="77777777" w:rsidR="00B13063" w:rsidRPr="0081336D" w:rsidRDefault="00B13063" w:rsidP="00B13063">
      <w:pPr>
        <w:pStyle w:val="Akapitzlist"/>
        <w:numPr>
          <w:ilvl w:val="0"/>
          <w:numId w:val="6"/>
        </w:numPr>
        <w:rPr>
          <w:lang w:eastAsia="hi-IN" w:bidi="hi-IN"/>
        </w:rPr>
      </w:pPr>
      <w:r w:rsidRPr="0081336D">
        <w:rPr>
          <w:lang w:eastAsia="hi-IN" w:bidi="hi-IN"/>
        </w:rPr>
        <w:t>nie korzystamy z systemów służących do zautomatyzowanego</w:t>
      </w:r>
      <w:r>
        <w:rPr>
          <w:lang w:eastAsia="hi-IN" w:bidi="hi-IN"/>
        </w:rPr>
        <w:t xml:space="preserve"> </w:t>
      </w:r>
      <w:r w:rsidRPr="0081336D">
        <w:rPr>
          <w:lang w:eastAsia="hi-IN" w:bidi="hi-IN"/>
        </w:rPr>
        <w:t>podejmowania decyzji.</w:t>
      </w:r>
    </w:p>
    <w:p w14:paraId="12F1DA7C" w14:textId="77777777" w:rsidR="009B720A" w:rsidRDefault="009B720A" w:rsidP="009B720A">
      <w:pPr>
        <w:rPr>
          <w:lang w:eastAsia="hi-IN" w:bidi="hi-IN"/>
        </w:rPr>
      </w:pPr>
    </w:p>
    <w:p w14:paraId="7259C97C" w14:textId="059DD49A" w:rsidR="009B720A" w:rsidRDefault="009B720A" w:rsidP="009B720A">
      <w:pPr>
        <w:jc w:val="center"/>
        <w:rPr>
          <w:lang w:eastAsia="hi-IN" w:bidi="hi-IN"/>
        </w:rPr>
        <w:sectPr w:rsidR="009B720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E2D028" w14:textId="38E76C5D" w:rsidR="00B653C2" w:rsidRDefault="00B653C2" w:rsidP="00B653C2">
      <w:pPr>
        <w:jc w:val="right"/>
        <w:rPr>
          <w:lang w:eastAsia="hi-IN" w:bidi="hi-IN"/>
        </w:rPr>
      </w:pPr>
      <w:r>
        <w:rPr>
          <w:lang w:eastAsia="hi-IN" w:bidi="hi-IN"/>
        </w:rPr>
        <w:lastRenderedPageBreak/>
        <w:t>Załącznik Nr 2</w:t>
      </w:r>
    </w:p>
    <w:p w14:paraId="2134F105" w14:textId="3A864BB4" w:rsidR="00B653C2" w:rsidRPr="00B653C2" w:rsidRDefault="00B653C2" w:rsidP="00B653C2">
      <w:pPr>
        <w:pStyle w:val="Nagwek1"/>
      </w:pPr>
      <w:r w:rsidRPr="00B653C2">
        <w:t>Klauzula informacyjna</w:t>
      </w:r>
    </w:p>
    <w:p w14:paraId="50E7F5FD" w14:textId="65A19BCC" w:rsidR="00DE0AA3" w:rsidRDefault="0081336D" w:rsidP="009B5A34">
      <w:pPr>
        <w:rPr>
          <w:lang w:eastAsia="hi-IN" w:bidi="hi-IN"/>
        </w:rPr>
      </w:pPr>
      <w:r w:rsidRPr="0081336D">
        <w:rPr>
          <w:lang w:eastAsia="hi-IN" w:bidi="hi-IN"/>
        </w:rPr>
        <w:t>Zgodnie z art. 13 ust. 1 rozporządzenia Parlamentu Europejskiego i Rady (UE)</w:t>
      </w:r>
      <w:r w:rsidR="00DE0AA3">
        <w:rPr>
          <w:lang w:eastAsia="hi-IN" w:bidi="hi-IN"/>
        </w:rPr>
        <w:t xml:space="preserve"> </w:t>
      </w:r>
      <w:r w:rsidRPr="0081336D">
        <w:rPr>
          <w:lang w:eastAsia="hi-IN" w:bidi="hi-IN"/>
        </w:rPr>
        <w:t>2016/679 z 27 kwietnia 2016 r. w sprawie ochrony osób fizycznych w związku z</w:t>
      </w:r>
      <w:r w:rsidR="00DE0AA3">
        <w:rPr>
          <w:lang w:eastAsia="hi-IN" w:bidi="hi-IN"/>
        </w:rPr>
        <w:t xml:space="preserve"> </w:t>
      </w:r>
      <w:r w:rsidRPr="0081336D">
        <w:rPr>
          <w:lang w:eastAsia="hi-IN" w:bidi="hi-IN"/>
        </w:rPr>
        <w:t>przetwarzaniem danych osobowych i w sprawie swobodnego przepływu takich</w:t>
      </w:r>
      <w:r w:rsidR="00DE0AA3">
        <w:rPr>
          <w:lang w:eastAsia="hi-IN" w:bidi="hi-IN"/>
        </w:rPr>
        <w:t xml:space="preserve"> </w:t>
      </w:r>
      <w:r w:rsidRPr="0081336D">
        <w:rPr>
          <w:lang w:eastAsia="hi-IN" w:bidi="hi-IN"/>
        </w:rPr>
        <w:t>danych oraz uchylenia dyrektywy 95/46/WE (ogólne rozporządzenie o ochronie</w:t>
      </w:r>
      <w:r w:rsidR="00DE0AA3">
        <w:rPr>
          <w:lang w:eastAsia="hi-IN" w:bidi="hi-IN"/>
        </w:rPr>
        <w:t xml:space="preserve"> </w:t>
      </w:r>
      <w:r w:rsidRPr="0081336D">
        <w:rPr>
          <w:lang w:eastAsia="hi-IN" w:bidi="hi-IN"/>
        </w:rPr>
        <w:t>danych)</w:t>
      </w:r>
      <w:r w:rsidR="00DE0AA3">
        <w:rPr>
          <w:lang w:eastAsia="hi-IN" w:bidi="hi-IN"/>
        </w:rPr>
        <w:t>,</w:t>
      </w:r>
      <w:r w:rsidRPr="0081336D">
        <w:rPr>
          <w:lang w:eastAsia="hi-IN" w:bidi="hi-IN"/>
        </w:rPr>
        <w:t xml:space="preserve"> dalej RODO, informujemy, że</w:t>
      </w:r>
      <w:r w:rsidR="00DE0AA3">
        <w:rPr>
          <w:lang w:eastAsia="hi-IN" w:bidi="hi-IN"/>
        </w:rPr>
        <w:t>:</w:t>
      </w:r>
    </w:p>
    <w:p w14:paraId="349C5523" w14:textId="2BE41562" w:rsidR="00DE0AA3" w:rsidRDefault="00DE0AA3" w:rsidP="00EA05E0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A</w:t>
      </w:r>
      <w:r w:rsidR="0081336D" w:rsidRPr="0081336D">
        <w:rPr>
          <w:lang w:eastAsia="hi-IN" w:bidi="hi-IN"/>
        </w:rPr>
        <w:t>dministratorem Pani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Pana danych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osobowych jest Stowarzyszenie Na Rzecz Rozwoju Wsi Bełk z siedzibą w Bełku przy ul.</w:t>
      </w:r>
      <w:r>
        <w:rPr>
          <w:lang w:eastAsia="hi-IN" w:bidi="hi-IN"/>
        </w:rPr>
        <w:t xml:space="preserve"> </w:t>
      </w:r>
      <w:proofErr w:type="spellStart"/>
      <w:r w:rsidR="0081336D" w:rsidRPr="0081336D">
        <w:rPr>
          <w:lang w:eastAsia="hi-IN" w:bidi="hi-IN"/>
        </w:rPr>
        <w:t>Palowickiej</w:t>
      </w:r>
      <w:proofErr w:type="spellEnd"/>
      <w:r w:rsidR="0081336D" w:rsidRPr="0081336D">
        <w:rPr>
          <w:lang w:eastAsia="hi-IN" w:bidi="hi-IN"/>
        </w:rPr>
        <w:t xml:space="preserve"> 2</w:t>
      </w:r>
      <w:r>
        <w:rPr>
          <w:lang w:eastAsia="hi-IN" w:bidi="hi-IN"/>
        </w:rPr>
        <w:t>,</w:t>
      </w:r>
    </w:p>
    <w:p w14:paraId="1E1E8605" w14:textId="497094F1" w:rsidR="00DE0AA3" w:rsidRDefault="00DE0AA3" w:rsidP="003078CB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n</w:t>
      </w:r>
      <w:r w:rsidR="0081336D" w:rsidRPr="0081336D">
        <w:rPr>
          <w:lang w:eastAsia="hi-IN" w:bidi="hi-IN"/>
        </w:rPr>
        <w:t>ie wyznaczyliśmy Inspektora Ochrony Danych, dlatego można z Administratorem</w:t>
      </w:r>
      <w:r>
        <w:rPr>
          <w:lang w:eastAsia="hi-IN" w:bidi="hi-IN"/>
        </w:rPr>
        <w:t xml:space="preserve"> d</w:t>
      </w:r>
      <w:r w:rsidR="0081336D" w:rsidRPr="0081336D">
        <w:rPr>
          <w:lang w:eastAsia="hi-IN" w:bidi="hi-IN"/>
        </w:rPr>
        <w:t xml:space="preserve">anych </w:t>
      </w:r>
      <w:r>
        <w:rPr>
          <w:lang w:eastAsia="hi-IN" w:bidi="hi-IN"/>
        </w:rPr>
        <w:t>os</w:t>
      </w:r>
      <w:r w:rsidR="0081336D" w:rsidRPr="0081336D">
        <w:rPr>
          <w:lang w:eastAsia="hi-IN" w:bidi="hi-IN"/>
        </w:rPr>
        <w:t>obowych kontaktować się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 xml:space="preserve">listownie na adres: ul. </w:t>
      </w:r>
      <w:proofErr w:type="spellStart"/>
      <w:r w:rsidR="0081336D" w:rsidRPr="0081336D">
        <w:rPr>
          <w:lang w:eastAsia="hi-IN" w:bidi="hi-IN"/>
        </w:rPr>
        <w:t>Palowicka</w:t>
      </w:r>
      <w:proofErr w:type="spellEnd"/>
      <w:r w:rsidR="0081336D" w:rsidRPr="0081336D">
        <w:rPr>
          <w:lang w:eastAsia="hi-IN" w:bidi="hi-IN"/>
        </w:rPr>
        <w:t xml:space="preserve"> 2, 44-237 Bełk,</w:t>
      </w:r>
      <w:r>
        <w:rPr>
          <w:lang w:eastAsia="hi-IN" w:bidi="hi-IN"/>
        </w:rPr>
        <w:t xml:space="preserve"> lub </w:t>
      </w:r>
      <w:r w:rsidR="0081336D" w:rsidRPr="0081336D">
        <w:rPr>
          <w:lang w:eastAsia="hi-IN" w:bidi="hi-IN"/>
        </w:rPr>
        <w:t xml:space="preserve">przez e-mail: </w:t>
      </w:r>
      <w:hyperlink r:id="rId22" w:history="1">
        <w:r w:rsidRPr="00C26E52">
          <w:rPr>
            <w:rStyle w:val="Hipercze"/>
            <w:lang w:eastAsia="hi-IN" w:bidi="hi-IN"/>
          </w:rPr>
          <w:t>stowarzyszeniebelk@gmail.com</w:t>
        </w:r>
      </w:hyperlink>
      <w:r>
        <w:rPr>
          <w:lang w:eastAsia="hi-IN" w:bidi="hi-IN"/>
        </w:rPr>
        <w:t>,</w:t>
      </w:r>
    </w:p>
    <w:p w14:paraId="146E9D7F" w14:textId="544D7F06" w:rsidR="00F24F47" w:rsidRDefault="00E40564" w:rsidP="00D842D2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Pan</w:t>
      </w:r>
      <w:r w:rsidR="00F24F47">
        <w:rPr>
          <w:lang w:eastAsia="hi-IN" w:bidi="hi-IN"/>
        </w:rPr>
        <w:t>i</w:t>
      </w:r>
      <w:r>
        <w:rPr>
          <w:lang w:eastAsia="hi-IN" w:bidi="hi-IN"/>
        </w:rPr>
        <w:t xml:space="preserve"> / Pan</w:t>
      </w:r>
      <w:r w:rsidR="00F24F47">
        <w:rPr>
          <w:lang w:eastAsia="hi-IN" w:bidi="hi-IN"/>
        </w:rPr>
        <w:t>a</w:t>
      </w:r>
      <w:r>
        <w:rPr>
          <w:lang w:eastAsia="hi-IN" w:bidi="hi-IN"/>
        </w:rPr>
        <w:t xml:space="preserve"> dane osobowe przetwarza się wyłącznie w konkretnych, wyraźnych i prawnie uzasadnionych celach i nie przetwarza dalej w sposób niezgodny z tymi celami. Dane </w:t>
      </w:r>
      <w:r w:rsidR="00907AEC">
        <w:rPr>
          <w:lang w:eastAsia="hi-IN" w:bidi="hi-IN"/>
        </w:rPr>
        <w:t xml:space="preserve">wskazane we Formularzu zgłoszeniowym </w:t>
      </w:r>
      <w:r>
        <w:rPr>
          <w:lang w:eastAsia="hi-IN" w:bidi="hi-IN"/>
        </w:rPr>
        <w:t xml:space="preserve">przetwarzane są w celu realizacji projektu „Łapiemy SMOGA”, </w:t>
      </w:r>
      <w:r w:rsidR="00F24F47">
        <w:rPr>
          <w:lang w:eastAsia="hi-IN" w:bidi="hi-IN"/>
        </w:rPr>
        <w:t xml:space="preserve">w szczególności </w:t>
      </w:r>
      <w:r>
        <w:rPr>
          <w:lang w:eastAsia="hi-IN" w:bidi="hi-IN"/>
        </w:rPr>
        <w:t xml:space="preserve">w celu wyłonienia </w:t>
      </w:r>
      <w:r w:rsidR="00907AEC">
        <w:rPr>
          <w:lang w:eastAsia="hi-IN" w:bidi="hi-IN"/>
        </w:rPr>
        <w:t>osób</w:t>
      </w:r>
      <w:r w:rsidR="00F24F47">
        <w:rPr>
          <w:lang w:eastAsia="hi-IN" w:bidi="hi-IN"/>
        </w:rPr>
        <w:t>, u których zostanie przeprowadzon</w:t>
      </w:r>
      <w:r w:rsidR="00907AEC">
        <w:rPr>
          <w:lang w:eastAsia="hi-IN" w:bidi="hi-IN"/>
        </w:rPr>
        <w:t>a</w:t>
      </w:r>
      <w:r w:rsidR="00F24F47">
        <w:rPr>
          <w:lang w:eastAsia="hi-IN" w:bidi="hi-IN"/>
        </w:rPr>
        <w:t xml:space="preserve"> bezpłatna uproszczona analiza energetyczna domu jednorodzinnego</w:t>
      </w:r>
      <w:r>
        <w:rPr>
          <w:lang w:eastAsia="hi-IN" w:bidi="hi-IN"/>
        </w:rPr>
        <w:t>.</w:t>
      </w:r>
      <w:r w:rsidR="00F24F47">
        <w:rPr>
          <w:lang w:eastAsia="hi-IN" w:bidi="hi-IN"/>
        </w:rPr>
        <w:t xml:space="preserve"> </w:t>
      </w:r>
      <w:r>
        <w:rPr>
          <w:lang w:eastAsia="hi-IN" w:bidi="hi-IN"/>
        </w:rPr>
        <w:t>Dane osobowe przetwarzane są w oparciu o podstawę prawną zawartą w art. 6 ust. 1</w:t>
      </w:r>
      <w:r w:rsidR="00F24F47">
        <w:rPr>
          <w:lang w:eastAsia="hi-IN" w:bidi="hi-IN"/>
        </w:rPr>
        <w:t xml:space="preserve"> </w:t>
      </w:r>
      <w:r>
        <w:rPr>
          <w:lang w:eastAsia="hi-IN" w:bidi="hi-IN"/>
        </w:rPr>
        <w:t>pkt a RODO – osoba, której dane dotyczą wyraziła zgodę na przetwarzanie swoich</w:t>
      </w:r>
      <w:r w:rsidR="00F24F47">
        <w:rPr>
          <w:lang w:eastAsia="hi-IN" w:bidi="hi-IN"/>
        </w:rPr>
        <w:t xml:space="preserve"> </w:t>
      </w:r>
      <w:r>
        <w:rPr>
          <w:lang w:eastAsia="hi-IN" w:bidi="hi-IN"/>
        </w:rPr>
        <w:t>danych osobowych w jednym lub większej liczbie określonych celów.</w:t>
      </w:r>
    </w:p>
    <w:p w14:paraId="1E836C08" w14:textId="339BCD71" w:rsidR="00F24F47" w:rsidRDefault="00F24F47" w:rsidP="009B5A34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p</w:t>
      </w:r>
      <w:r w:rsidR="00E40564">
        <w:rPr>
          <w:lang w:eastAsia="hi-IN" w:bidi="hi-IN"/>
        </w:rPr>
        <w:t>odanie przez Pan</w:t>
      </w:r>
      <w:r>
        <w:rPr>
          <w:lang w:eastAsia="hi-IN" w:bidi="hi-IN"/>
        </w:rPr>
        <w:t xml:space="preserve">ią </w:t>
      </w:r>
      <w:r w:rsidR="00E40564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="00E40564">
        <w:rPr>
          <w:lang w:eastAsia="hi-IN" w:bidi="hi-IN"/>
        </w:rPr>
        <w:t>Pan</w:t>
      </w:r>
      <w:r>
        <w:rPr>
          <w:lang w:eastAsia="hi-IN" w:bidi="hi-IN"/>
        </w:rPr>
        <w:t>a</w:t>
      </w:r>
      <w:r w:rsidR="00E40564">
        <w:rPr>
          <w:lang w:eastAsia="hi-IN" w:bidi="hi-IN"/>
        </w:rPr>
        <w:t xml:space="preserve"> danych osobowych jest dobrowolne, z zastrzeżeniem, że brak</w:t>
      </w:r>
      <w:r>
        <w:rPr>
          <w:lang w:eastAsia="hi-IN" w:bidi="hi-IN"/>
        </w:rPr>
        <w:t xml:space="preserve"> </w:t>
      </w:r>
      <w:r w:rsidR="00E40564">
        <w:rPr>
          <w:lang w:eastAsia="hi-IN" w:bidi="hi-IN"/>
        </w:rPr>
        <w:t xml:space="preserve">ich podania spowoduje niemożliwość wzięcia udziału w </w:t>
      </w:r>
      <w:r>
        <w:rPr>
          <w:lang w:eastAsia="hi-IN" w:bidi="hi-IN"/>
        </w:rPr>
        <w:t>projekcie „Łapiemy SMOGA”</w:t>
      </w:r>
      <w:r w:rsidR="00E40564">
        <w:rPr>
          <w:lang w:eastAsia="hi-IN" w:bidi="hi-IN"/>
        </w:rPr>
        <w:t>, a nadesłanie</w:t>
      </w:r>
      <w:r>
        <w:rPr>
          <w:lang w:eastAsia="hi-IN" w:bidi="hi-IN"/>
        </w:rPr>
        <w:t xml:space="preserve"> </w:t>
      </w:r>
      <w:r w:rsidR="00E40564">
        <w:rPr>
          <w:lang w:eastAsia="hi-IN" w:bidi="hi-IN"/>
        </w:rPr>
        <w:t xml:space="preserve">zgłoszenia jest jednoznaczne z wyrażeniem zgody na uczestnictwo w </w:t>
      </w:r>
      <w:r>
        <w:rPr>
          <w:lang w:eastAsia="hi-IN" w:bidi="hi-IN"/>
        </w:rPr>
        <w:t xml:space="preserve">projekcie i </w:t>
      </w:r>
      <w:r w:rsidR="00E40564">
        <w:rPr>
          <w:lang w:eastAsia="hi-IN" w:bidi="hi-IN"/>
        </w:rPr>
        <w:t>akceptacją Regulaminu</w:t>
      </w:r>
      <w:r>
        <w:rPr>
          <w:lang w:eastAsia="hi-IN" w:bidi="hi-IN"/>
        </w:rPr>
        <w:t>,</w:t>
      </w:r>
    </w:p>
    <w:p w14:paraId="528EB5A1" w14:textId="77777777" w:rsidR="00F24F47" w:rsidRDefault="00F24F47" w:rsidP="002447F7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lastRenderedPageBreak/>
        <w:t>p</w:t>
      </w:r>
      <w:r w:rsidR="0081336D" w:rsidRPr="0081336D">
        <w:rPr>
          <w:lang w:eastAsia="hi-IN" w:bidi="hi-IN"/>
        </w:rPr>
        <w:t>ozyskane od Pani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Pana dane osobowe mogą być przekazywane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podmiotom przetwarzającym je na nasze zlecenie oraz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organom lub podmiotom publicznym uprawnionym do uzyskania danych na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podstawie obowiązujących przepisów prawa, np. sądom, organom ścigania lub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instytucjom państwowym, gdy wystąpią z żądaniem, w oparciu o stosowną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podstawę prawną</w:t>
      </w:r>
      <w:r>
        <w:rPr>
          <w:lang w:eastAsia="hi-IN" w:bidi="hi-IN"/>
        </w:rPr>
        <w:t>,</w:t>
      </w:r>
    </w:p>
    <w:p w14:paraId="09B64CC9" w14:textId="77777777" w:rsidR="00F24F47" w:rsidRDefault="0081336D" w:rsidP="00987074">
      <w:pPr>
        <w:pStyle w:val="Akapitzlist"/>
        <w:numPr>
          <w:ilvl w:val="0"/>
          <w:numId w:val="6"/>
        </w:numPr>
        <w:rPr>
          <w:lang w:eastAsia="hi-IN" w:bidi="hi-IN"/>
        </w:rPr>
      </w:pPr>
      <w:r w:rsidRPr="0081336D">
        <w:rPr>
          <w:lang w:eastAsia="hi-IN" w:bidi="hi-IN"/>
        </w:rPr>
        <w:t>Pani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 dane nie będą przekazane do państw trzecich</w:t>
      </w:r>
      <w:r w:rsidR="00F24F47">
        <w:rPr>
          <w:lang w:eastAsia="hi-IN" w:bidi="hi-IN"/>
        </w:rPr>
        <w:t>,</w:t>
      </w:r>
    </w:p>
    <w:p w14:paraId="62CEB0B9" w14:textId="77777777" w:rsidR="00F24F47" w:rsidRDefault="00F24F47" w:rsidP="00550E94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o</w:t>
      </w:r>
      <w:r w:rsidR="0081336D" w:rsidRPr="0081336D">
        <w:rPr>
          <w:lang w:eastAsia="hi-IN" w:bidi="hi-IN"/>
        </w:rPr>
        <w:t>kres przetwarzania Pani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Pana danych osobowych jest uzależniony od celu w jakim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dane są przetwarzane. Okres, przez który Pani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Pana dane osobowe będą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przechowywane jest obliczany w oparciu o następujące kryteria</w:t>
      </w:r>
      <w:r>
        <w:rPr>
          <w:lang w:eastAsia="hi-IN" w:bidi="hi-IN"/>
        </w:rPr>
        <w:t xml:space="preserve">: </w:t>
      </w:r>
      <w:r w:rsidR="0081336D" w:rsidRPr="0081336D">
        <w:rPr>
          <w:lang w:eastAsia="hi-IN" w:bidi="hi-IN"/>
        </w:rPr>
        <w:t>czasu obowiązywania umowy</w:t>
      </w:r>
      <w:r>
        <w:rPr>
          <w:lang w:eastAsia="hi-IN" w:bidi="hi-IN"/>
        </w:rPr>
        <w:t xml:space="preserve"> na realizację projektu „Łapiemy SMOGA”; </w:t>
      </w:r>
      <w:r w:rsidR="0081336D" w:rsidRPr="0081336D">
        <w:rPr>
          <w:lang w:eastAsia="hi-IN" w:bidi="hi-IN"/>
        </w:rPr>
        <w:t>przepisy prawa, które mogą nas obligować do przetwarzania danych przez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określony czas</w:t>
      </w:r>
      <w:r>
        <w:rPr>
          <w:lang w:eastAsia="hi-IN" w:bidi="hi-IN"/>
        </w:rPr>
        <w:t xml:space="preserve">; </w:t>
      </w:r>
      <w:r w:rsidR="0081336D" w:rsidRPr="0081336D">
        <w:rPr>
          <w:lang w:eastAsia="hi-IN" w:bidi="hi-IN"/>
        </w:rPr>
        <w:t>okres, który jest niezbędny do obrony naszych interesów.</w:t>
      </w:r>
    </w:p>
    <w:p w14:paraId="751E77D0" w14:textId="77777777" w:rsidR="00F24F47" w:rsidRDefault="0081336D" w:rsidP="00172CF0">
      <w:pPr>
        <w:pStyle w:val="Akapitzlist"/>
        <w:numPr>
          <w:ilvl w:val="0"/>
          <w:numId w:val="6"/>
        </w:numPr>
        <w:rPr>
          <w:lang w:eastAsia="hi-IN" w:bidi="hi-IN"/>
        </w:rPr>
      </w:pPr>
      <w:r w:rsidRPr="0081336D">
        <w:rPr>
          <w:lang w:eastAsia="hi-IN" w:bidi="hi-IN"/>
        </w:rPr>
        <w:t>ma Pani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 prawo do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dostępu do swoich danych osobowych,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żądania sprostowania swoich danych osobowych, które są nieprawidłowe oraz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uzupełnienia niekompletnych danych osobowych,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żądania usunięcia swoich danych osobowych, w szczególności w przypadku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cofnięcia przez Panią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 zgody na przetwarzanie, gdy nie ma innej podstawy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prawnej przetwarzania,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żądania ograniczenia przetwarzania swoich danych osobowych,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wniesienia sprzeciwu wobec przetwarzania swoich danych, ze względu na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Pani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 szczególną sytuację, w przypadkach, kiedy przetwarzamy Pani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/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Pana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dane na podstawie naszego prawnie usprawiedliwionego interesu czy też na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potrzeby marketingu bezpośredniego,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przenoszenia swoich danych osobowych,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wniesienia skargi do organu nadzorczego zajmującego się ochroną danych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osobowych, tj. Prezesa Urzędu Ochrony Danych Osobowych.</w:t>
      </w:r>
    </w:p>
    <w:p w14:paraId="2455AB68" w14:textId="77777777" w:rsidR="00F24F47" w:rsidRDefault="00F24F47" w:rsidP="00E4339E">
      <w:pPr>
        <w:pStyle w:val="Akapitzlist"/>
        <w:numPr>
          <w:ilvl w:val="0"/>
          <w:numId w:val="6"/>
        </w:numPr>
        <w:rPr>
          <w:lang w:eastAsia="hi-IN" w:bidi="hi-IN"/>
        </w:rPr>
      </w:pPr>
      <w:r>
        <w:rPr>
          <w:lang w:eastAsia="hi-IN" w:bidi="hi-IN"/>
        </w:rPr>
        <w:t>w</w:t>
      </w:r>
      <w:r w:rsidR="0081336D" w:rsidRPr="0081336D">
        <w:rPr>
          <w:lang w:eastAsia="hi-IN" w:bidi="hi-IN"/>
        </w:rPr>
        <w:t xml:space="preserve"> zakresie, w jakim Pani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Pana dane są przetwarzane na podstawie zgody – ma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Pani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 xml:space="preserve">Pan prawo wycofania zgody na przetwarzanie danych w dowolnym </w:t>
      </w:r>
      <w:r w:rsidR="0081336D" w:rsidRPr="0081336D">
        <w:rPr>
          <w:lang w:eastAsia="hi-IN" w:bidi="hi-IN"/>
        </w:rPr>
        <w:lastRenderedPageBreak/>
        <w:t>momencie.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Wycofanie zgody nie ma wpływu na zgodność z prawem przetwarzania, którego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dokonano na podstawie Pani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Pana zgody przed jej wycofaniem. Zgodę może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Pani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/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Pan wycofać poprzez wysłanie oświadczenia o wycofaniu zgody na nasz adres</w:t>
      </w:r>
      <w:r>
        <w:rPr>
          <w:lang w:eastAsia="hi-IN" w:bidi="hi-IN"/>
        </w:rPr>
        <w:t xml:space="preserve"> </w:t>
      </w:r>
      <w:r w:rsidR="0081336D" w:rsidRPr="0081336D">
        <w:rPr>
          <w:lang w:eastAsia="hi-IN" w:bidi="hi-IN"/>
        </w:rPr>
        <w:t>korespondencyjny bądź adres e-mailowy.</w:t>
      </w:r>
    </w:p>
    <w:p w14:paraId="6FE143D2" w14:textId="7280EAAA" w:rsidR="008719E4" w:rsidRPr="0081336D" w:rsidRDefault="0081336D" w:rsidP="009B5A34">
      <w:pPr>
        <w:pStyle w:val="Akapitzlist"/>
        <w:numPr>
          <w:ilvl w:val="0"/>
          <w:numId w:val="6"/>
        </w:numPr>
        <w:rPr>
          <w:lang w:eastAsia="hi-IN" w:bidi="hi-IN"/>
        </w:rPr>
      </w:pPr>
      <w:r w:rsidRPr="0081336D">
        <w:rPr>
          <w:lang w:eastAsia="hi-IN" w:bidi="hi-IN"/>
        </w:rPr>
        <w:t>nie korzystamy z systemów służących do zautomatyzowanego</w:t>
      </w:r>
      <w:r w:rsidR="00F24F47">
        <w:rPr>
          <w:lang w:eastAsia="hi-IN" w:bidi="hi-IN"/>
        </w:rPr>
        <w:t xml:space="preserve"> </w:t>
      </w:r>
      <w:r w:rsidRPr="0081336D">
        <w:rPr>
          <w:lang w:eastAsia="hi-IN" w:bidi="hi-IN"/>
        </w:rPr>
        <w:t>podejmowania decyzji.</w:t>
      </w:r>
    </w:p>
    <w:sectPr w:rsidR="008719E4" w:rsidRPr="0081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CD99E" w14:textId="77777777" w:rsidR="006D58B8" w:rsidRDefault="006D58B8" w:rsidP="008719E4">
      <w:r>
        <w:separator/>
      </w:r>
    </w:p>
  </w:endnote>
  <w:endnote w:type="continuationSeparator" w:id="0">
    <w:p w14:paraId="47C1F813" w14:textId="77777777" w:rsidR="006D58B8" w:rsidRDefault="006D58B8" w:rsidP="0087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89288079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051155" w14:textId="77777777" w:rsidR="00C34BA5" w:rsidRPr="00B35EFD" w:rsidRDefault="00C34BA5" w:rsidP="00C34BA5">
            <w:pPr>
              <w:pStyle w:val="Stopka"/>
              <w:jc w:val="center"/>
              <w:rPr>
                <w:rFonts w:cs="Arial"/>
                <w:sz w:val="18"/>
                <w:szCs w:val="18"/>
              </w:rPr>
            </w:pPr>
            <w:r w:rsidRPr="00B35EFD">
              <w:rPr>
                <w:rFonts w:cs="Arial"/>
                <w:sz w:val="18"/>
                <w:szCs w:val="18"/>
              </w:rPr>
              <w:t>Projekt „Łapiemy SMOGA” jest finansowany ze środków Programu „Nasze Powietrze” realizowanego</w:t>
            </w:r>
            <w:r>
              <w:rPr>
                <w:rFonts w:cs="Arial"/>
                <w:sz w:val="18"/>
                <w:szCs w:val="18"/>
              </w:rPr>
              <w:t xml:space="preserve"> w </w:t>
            </w:r>
            <w:r w:rsidRPr="00B35EFD">
              <w:rPr>
                <w:rFonts w:cs="Arial"/>
                <w:sz w:val="18"/>
                <w:szCs w:val="18"/>
              </w:rPr>
              <w:t>ramach projektu „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Towards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effective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implementation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of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antismog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laws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in regions” wspieranego przez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Clean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Air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Fund.</w:t>
            </w:r>
          </w:p>
          <w:p w14:paraId="5976C238" w14:textId="77777777" w:rsidR="00C34BA5" w:rsidRDefault="00C34BA5" w:rsidP="00C34BA5">
            <w:pPr>
              <w:pStyle w:val="Stopka"/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B35EFD">
              <w:rPr>
                <w:rFonts w:cs="Arial"/>
                <w:sz w:val="18"/>
                <w:szCs w:val="18"/>
              </w:rPr>
              <w:t>Program grantowy „Nasze Powietrze” realizowany przez Stowarzyszenie Krakowski Alarm Smogowy</w:t>
            </w:r>
            <w:r>
              <w:rPr>
                <w:rFonts w:cs="Arial"/>
                <w:sz w:val="18"/>
                <w:szCs w:val="18"/>
              </w:rPr>
              <w:br/>
            </w:r>
            <w:r w:rsidRPr="00B35EFD">
              <w:rPr>
                <w:rFonts w:cs="Arial"/>
                <w:sz w:val="18"/>
                <w:szCs w:val="18"/>
              </w:rPr>
              <w:t xml:space="preserve">jest finansowany przez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Clean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Air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Fund.</w:t>
            </w:r>
          </w:p>
          <w:p w14:paraId="435ACA88" w14:textId="7EFBAA10" w:rsidR="00C34BA5" w:rsidRPr="00F24F47" w:rsidRDefault="00C34BA5" w:rsidP="00F24F47">
            <w:pPr>
              <w:pStyle w:val="Stopka"/>
              <w:spacing w:before="120"/>
              <w:jc w:val="right"/>
              <w:rPr>
                <w:rFonts w:cs="Arial"/>
              </w:rPr>
            </w:pPr>
            <w:r w:rsidRPr="00C34BA5">
              <w:rPr>
                <w:rFonts w:cs="Arial"/>
              </w:rPr>
              <w:t xml:space="preserve">Strona </w:t>
            </w:r>
            <w:r w:rsidRPr="00C34BA5">
              <w:rPr>
                <w:rFonts w:cs="Arial"/>
                <w:b/>
                <w:bCs/>
                <w:szCs w:val="24"/>
              </w:rPr>
              <w:fldChar w:fldCharType="begin"/>
            </w:r>
            <w:r w:rsidRPr="00C34BA5">
              <w:rPr>
                <w:rFonts w:cs="Arial"/>
                <w:b/>
                <w:bCs/>
              </w:rPr>
              <w:instrText>PAGE</w:instrText>
            </w:r>
            <w:r w:rsidRPr="00C34BA5">
              <w:rPr>
                <w:rFonts w:cs="Arial"/>
                <w:b/>
                <w:bCs/>
                <w:szCs w:val="24"/>
              </w:rPr>
              <w:fldChar w:fldCharType="separate"/>
            </w:r>
            <w:r w:rsidR="007C32B2">
              <w:rPr>
                <w:rFonts w:cs="Arial"/>
                <w:b/>
                <w:bCs/>
                <w:noProof/>
              </w:rPr>
              <w:t>2</w:t>
            </w:r>
            <w:r w:rsidRPr="00C34BA5">
              <w:rPr>
                <w:rFonts w:cs="Arial"/>
                <w:b/>
                <w:bCs/>
                <w:szCs w:val="24"/>
              </w:rPr>
              <w:fldChar w:fldCharType="end"/>
            </w:r>
            <w:r w:rsidRPr="00C34BA5">
              <w:rPr>
                <w:rFonts w:cs="Arial"/>
              </w:rPr>
              <w:t xml:space="preserve"> z </w:t>
            </w:r>
            <w:r w:rsidRPr="00C34BA5">
              <w:rPr>
                <w:rFonts w:cs="Arial"/>
                <w:b/>
                <w:bCs/>
                <w:szCs w:val="24"/>
              </w:rPr>
              <w:fldChar w:fldCharType="begin"/>
            </w:r>
            <w:r w:rsidRPr="00C34BA5">
              <w:rPr>
                <w:rFonts w:cs="Arial"/>
                <w:b/>
                <w:bCs/>
              </w:rPr>
              <w:instrText>NUMPAGES</w:instrText>
            </w:r>
            <w:r w:rsidRPr="00C34BA5">
              <w:rPr>
                <w:rFonts w:cs="Arial"/>
                <w:b/>
                <w:bCs/>
                <w:szCs w:val="24"/>
              </w:rPr>
              <w:fldChar w:fldCharType="separate"/>
            </w:r>
            <w:r w:rsidR="007C32B2">
              <w:rPr>
                <w:rFonts w:cs="Arial"/>
                <w:b/>
                <w:bCs/>
                <w:noProof/>
              </w:rPr>
              <w:t>11</w:t>
            </w:r>
            <w:r w:rsidRPr="00C34BA5">
              <w:rPr>
                <w:rFonts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34679387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584686812"/>
          <w:docPartObj>
            <w:docPartGallery w:val="Page Numbers (Top of Page)"/>
            <w:docPartUnique/>
          </w:docPartObj>
        </w:sdtPr>
        <w:sdtEndPr/>
        <w:sdtContent>
          <w:p w14:paraId="4A6324CE" w14:textId="77777777" w:rsidR="00B13063" w:rsidRPr="00B35EFD" w:rsidRDefault="00B13063" w:rsidP="00C34BA5">
            <w:pPr>
              <w:pStyle w:val="Stopka"/>
              <w:jc w:val="center"/>
              <w:rPr>
                <w:rFonts w:cs="Arial"/>
                <w:sz w:val="18"/>
                <w:szCs w:val="18"/>
              </w:rPr>
            </w:pPr>
            <w:r w:rsidRPr="00B35EFD">
              <w:rPr>
                <w:rFonts w:cs="Arial"/>
                <w:sz w:val="18"/>
                <w:szCs w:val="18"/>
              </w:rPr>
              <w:t>Projekt „Łapiemy SMOGA” jest finansowany ze środków Programu „Nasze Powietrze” realizowanego</w:t>
            </w:r>
            <w:r>
              <w:rPr>
                <w:rFonts w:cs="Arial"/>
                <w:sz w:val="18"/>
                <w:szCs w:val="18"/>
              </w:rPr>
              <w:t xml:space="preserve"> w </w:t>
            </w:r>
            <w:r w:rsidRPr="00B35EFD">
              <w:rPr>
                <w:rFonts w:cs="Arial"/>
                <w:sz w:val="18"/>
                <w:szCs w:val="18"/>
              </w:rPr>
              <w:t>ramach projektu „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Towards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effective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implementation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of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antismog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laws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in regions” wspieranego przez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Clean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Air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Fund.</w:t>
            </w:r>
          </w:p>
          <w:p w14:paraId="5887BEF6" w14:textId="77777777" w:rsidR="00B13063" w:rsidRDefault="00B13063" w:rsidP="00C34BA5">
            <w:pPr>
              <w:pStyle w:val="Stopka"/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B35EFD">
              <w:rPr>
                <w:rFonts w:cs="Arial"/>
                <w:sz w:val="18"/>
                <w:szCs w:val="18"/>
              </w:rPr>
              <w:t>Program grantowy „Nasze Powietrze” realizowany przez Stowarzyszenie Krakowski Alarm Smogowy</w:t>
            </w:r>
            <w:r>
              <w:rPr>
                <w:rFonts w:cs="Arial"/>
                <w:sz w:val="18"/>
                <w:szCs w:val="18"/>
              </w:rPr>
              <w:br/>
            </w:r>
            <w:r w:rsidRPr="00B35EFD">
              <w:rPr>
                <w:rFonts w:cs="Arial"/>
                <w:sz w:val="18"/>
                <w:szCs w:val="18"/>
              </w:rPr>
              <w:t xml:space="preserve">jest finansowany przez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Clean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35EFD">
              <w:rPr>
                <w:rFonts w:cs="Arial"/>
                <w:sz w:val="18"/>
                <w:szCs w:val="18"/>
              </w:rPr>
              <w:t>Air</w:t>
            </w:r>
            <w:proofErr w:type="spellEnd"/>
            <w:r w:rsidRPr="00B35EFD">
              <w:rPr>
                <w:rFonts w:cs="Arial"/>
                <w:sz w:val="18"/>
                <w:szCs w:val="18"/>
              </w:rPr>
              <w:t xml:space="preserve"> Fund.</w:t>
            </w:r>
          </w:p>
          <w:p w14:paraId="6AB5D22F" w14:textId="6D11B72C" w:rsidR="00B13063" w:rsidRPr="00F24F47" w:rsidRDefault="00B13063" w:rsidP="00F24F47">
            <w:pPr>
              <w:pStyle w:val="Stopka"/>
              <w:spacing w:before="120"/>
              <w:jc w:val="right"/>
              <w:rPr>
                <w:rFonts w:cs="Arial"/>
              </w:rPr>
            </w:pPr>
            <w:r w:rsidRPr="00C34BA5">
              <w:rPr>
                <w:rFonts w:cs="Arial"/>
              </w:rPr>
              <w:t xml:space="preserve">Strona </w:t>
            </w:r>
            <w:r w:rsidRPr="00C34BA5">
              <w:rPr>
                <w:rFonts w:cs="Arial"/>
                <w:b/>
                <w:bCs/>
                <w:szCs w:val="24"/>
              </w:rPr>
              <w:fldChar w:fldCharType="begin"/>
            </w:r>
            <w:r w:rsidRPr="00C34BA5">
              <w:rPr>
                <w:rFonts w:cs="Arial"/>
                <w:b/>
                <w:bCs/>
              </w:rPr>
              <w:instrText>PAGE</w:instrText>
            </w:r>
            <w:r w:rsidRPr="00C34BA5">
              <w:rPr>
                <w:rFonts w:cs="Arial"/>
                <w:b/>
                <w:bCs/>
                <w:szCs w:val="24"/>
              </w:rPr>
              <w:fldChar w:fldCharType="separate"/>
            </w:r>
            <w:r w:rsidR="007C32B2">
              <w:rPr>
                <w:rFonts w:cs="Arial"/>
                <w:b/>
                <w:bCs/>
                <w:noProof/>
              </w:rPr>
              <w:t>11</w:t>
            </w:r>
            <w:r w:rsidRPr="00C34BA5">
              <w:rPr>
                <w:rFonts w:cs="Arial"/>
                <w:b/>
                <w:bCs/>
                <w:szCs w:val="24"/>
              </w:rPr>
              <w:fldChar w:fldCharType="end"/>
            </w:r>
            <w:r w:rsidRPr="00C34BA5">
              <w:rPr>
                <w:rFonts w:cs="Arial"/>
              </w:rPr>
              <w:t xml:space="preserve"> z </w:t>
            </w:r>
            <w:r w:rsidRPr="00C34BA5">
              <w:rPr>
                <w:rFonts w:cs="Arial"/>
                <w:b/>
                <w:bCs/>
                <w:szCs w:val="24"/>
              </w:rPr>
              <w:fldChar w:fldCharType="begin"/>
            </w:r>
            <w:r w:rsidRPr="00C34BA5">
              <w:rPr>
                <w:rFonts w:cs="Arial"/>
                <w:b/>
                <w:bCs/>
              </w:rPr>
              <w:instrText>NUMPAGES</w:instrText>
            </w:r>
            <w:r w:rsidRPr="00C34BA5">
              <w:rPr>
                <w:rFonts w:cs="Arial"/>
                <w:b/>
                <w:bCs/>
                <w:szCs w:val="24"/>
              </w:rPr>
              <w:fldChar w:fldCharType="separate"/>
            </w:r>
            <w:r w:rsidR="007C32B2">
              <w:rPr>
                <w:rFonts w:cs="Arial"/>
                <w:b/>
                <w:bCs/>
                <w:noProof/>
              </w:rPr>
              <w:t>11</w:t>
            </w:r>
            <w:r w:rsidRPr="00C34BA5">
              <w:rPr>
                <w:rFonts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D8439" w14:textId="77777777" w:rsidR="006D58B8" w:rsidRDefault="006D58B8" w:rsidP="008719E4">
      <w:r>
        <w:separator/>
      </w:r>
    </w:p>
  </w:footnote>
  <w:footnote w:type="continuationSeparator" w:id="0">
    <w:p w14:paraId="3243EE08" w14:textId="77777777" w:rsidR="006D58B8" w:rsidRDefault="006D58B8" w:rsidP="0087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C10A7" w14:textId="77777777" w:rsidR="008719E4" w:rsidRDefault="008719E4" w:rsidP="008719E4">
    <w:pPr>
      <w:pStyle w:val="Nagwek"/>
      <w:spacing w:after="240"/>
    </w:pPr>
    <w:r>
      <w:rPr>
        <w:noProof/>
        <w:lang w:eastAsia="pl-PL"/>
      </w:rPr>
      <w:drawing>
        <wp:inline distT="0" distB="0" distL="0" distR="0" wp14:anchorId="3192658A" wp14:editId="584E3227">
          <wp:extent cx="5760720" cy="100393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3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DBE8F" w14:textId="77777777" w:rsidR="00B13063" w:rsidRDefault="00B13063" w:rsidP="008719E4">
    <w:pPr>
      <w:pStyle w:val="Nagwek"/>
      <w:spacing w:after="240"/>
    </w:pPr>
    <w:r>
      <w:rPr>
        <w:noProof/>
        <w:lang w:eastAsia="pl-PL"/>
      </w:rPr>
      <w:drawing>
        <wp:inline distT="0" distB="0" distL="0" distR="0" wp14:anchorId="1BC50DE0" wp14:editId="71B20E68">
          <wp:extent cx="5760720" cy="10039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3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838"/>
    <w:multiLevelType w:val="hybridMultilevel"/>
    <w:tmpl w:val="FD809DFC"/>
    <w:lvl w:ilvl="0" w:tplc="F0BAA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1253"/>
    <w:multiLevelType w:val="hybridMultilevel"/>
    <w:tmpl w:val="3790DADC"/>
    <w:lvl w:ilvl="0" w:tplc="61F2E7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6CB6"/>
    <w:multiLevelType w:val="hybridMultilevel"/>
    <w:tmpl w:val="32901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1874"/>
    <w:multiLevelType w:val="hybridMultilevel"/>
    <w:tmpl w:val="9D4A9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09EA"/>
    <w:multiLevelType w:val="hybridMultilevel"/>
    <w:tmpl w:val="A20AEB4A"/>
    <w:lvl w:ilvl="0" w:tplc="079C472E">
      <w:start w:val="1"/>
      <w:numFmt w:val="upperRoman"/>
      <w:pStyle w:val="Nagwek2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15114B"/>
    <w:multiLevelType w:val="hybridMultilevel"/>
    <w:tmpl w:val="C6D4328E"/>
    <w:lvl w:ilvl="0" w:tplc="16F63C7A">
      <w:start w:val="1"/>
      <w:numFmt w:val="decimal"/>
      <w:lvlText w:val="%1."/>
      <w:lvlJc w:val="left"/>
      <w:pPr>
        <w:ind w:left="720" w:hanging="360"/>
      </w:pPr>
    </w:lvl>
    <w:lvl w:ilvl="1" w:tplc="C310CA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0694C"/>
    <w:multiLevelType w:val="hybridMultilevel"/>
    <w:tmpl w:val="E28A5340"/>
    <w:lvl w:ilvl="0" w:tplc="19AAEAA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72F8D"/>
    <w:multiLevelType w:val="hybridMultilevel"/>
    <w:tmpl w:val="E662F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77935"/>
    <w:multiLevelType w:val="hybridMultilevel"/>
    <w:tmpl w:val="872E9A38"/>
    <w:lvl w:ilvl="0" w:tplc="D144A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57EA6"/>
    <w:multiLevelType w:val="hybridMultilevel"/>
    <w:tmpl w:val="C4DEEC28"/>
    <w:lvl w:ilvl="0" w:tplc="46AEE4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E32B6"/>
    <w:multiLevelType w:val="hybridMultilevel"/>
    <w:tmpl w:val="6C0EB7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93F3585"/>
    <w:multiLevelType w:val="hybridMultilevel"/>
    <w:tmpl w:val="D6D2F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56665"/>
    <w:multiLevelType w:val="hybridMultilevel"/>
    <w:tmpl w:val="0F42D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E4"/>
    <w:rsid w:val="000A2C2F"/>
    <w:rsid w:val="000C00D9"/>
    <w:rsid w:val="00164716"/>
    <w:rsid w:val="001872F9"/>
    <w:rsid w:val="00275F59"/>
    <w:rsid w:val="002D4E05"/>
    <w:rsid w:val="00386C2F"/>
    <w:rsid w:val="00387A24"/>
    <w:rsid w:val="00436F82"/>
    <w:rsid w:val="006D58B8"/>
    <w:rsid w:val="00794F3F"/>
    <w:rsid w:val="007C32B2"/>
    <w:rsid w:val="0081336D"/>
    <w:rsid w:val="0083117E"/>
    <w:rsid w:val="008719E4"/>
    <w:rsid w:val="00871F41"/>
    <w:rsid w:val="008F4581"/>
    <w:rsid w:val="00907AEC"/>
    <w:rsid w:val="0093615D"/>
    <w:rsid w:val="009B5A34"/>
    <w:rsid w:val="009B720A"/>
    <w:rsid w:val="00B06432"/>
    <w:rsid w:val="00B13063"/>
    <w:rsid w:val="00B653C2"/>
    <w:rsid w:val="00C34BA5"/>
    <w:rsid w:val="00C81730"/>
    <w:rsid w:val="00CC16E8"/>
    <w:rsid w:val="00DE0AA3"/>
    <w:rsid w:val="00E40564"/>
    <w:rsid w:val="00E42F01"/>
    <w:rsid w:val="00EE2A28"/>
    <w:rsid w:val="00F23BC1"/>
    <w:rsid w:val="00F24F47"/>
    <w:rsid w:val="00F8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6E5E6"/>
  <w15:chartTrackingRefBased/>
  <w15:docId w15:val="{4019F941-B6B8-4C9A-8CD3-AE6E8FF5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C2F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653C2"/>
    <w:pPr>
      <w:keepNext/>
      <w:keepLines/>
      <w:widowControl w:val="0"/>
      <w:suppressAutoHyphens/>
      <w:spacing w:before="240" w:after="240"/>
      <w:jc w:val="center"/>
      <w:outlineLvl w:val="0"/>
    </w:pPr>
    <w:rPr>
      <w:rFonts w:eastAsiaTheme="majorEastAsia" w:cs="Mangal"/>
      <w:b/>
      <w:kern w:val="1"/>
      <w:sz w:val="28"/>
      <w:szCs w:val="29"/>
      <w:lang w:eastAsia="hi-IN" w:bidi="hi-IN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387A24"/>
    <w:pPr>
      <w:keepNext/>
      <w:keepLines/>
      <w:widowControl w:val="0"/>
      <w:numPr>
        <w:numId w:val="8"/>
      </w:numPr>
      <w:suppressAutoHyphens/>
      <w:spacing w:before="240" w:after="120"/>
      <w:outlineLvl w:val="1"/>
    </w:pPr>
    <w:rPr>
      <w:rFonts w:eastAsiaTheme="majorEastAsia" w:cs="Mangal"/>
      <w:b/>
      <w:kern w:val="1"/>
      <w:szCs w:val="23"/>
      <w:lang w:eastAsia="hi-IN" w:bidi="hi-IN"/>
    </w:rPr>
  </w:style>
  <w:style w:type="paragraph" w:styleId="Nagwek3">
    <w:name w:val="heading 3"/>
    <w:basedOn w:val="Normalny"/>
    <w:next w:val="Normalny"/>
    <w:link w:val="Nagwek3Znak"/>
    <w:autoRedefine/>
    <w:uiPriority w:val="9"/>
    <w:qFormat/>
    <w:rsid w:val="00E42F01"/>
    <w:pPr>
      <w:keepNext/>
      <w:keepLines/>
      <w:widowControl w:val="0"/>
      <w:suppressAutoHyphens/>
      <w:spacing w:before="120"/>
      <w:outlineLvl w:val="2"/>
    </w:pPr>
    <w:rPr>
      <w:rFonts w:eastAsiaTheme="majorEastAsia" w:cs="Mangal"/>
      <w:kern w:val="1"/>
      <w:szCs w:val="2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3C2"/>
    <w:rPr>
      <w:rFonts w:ascii="Arial" w:eastAsiaTheme="majorEastAsia" w:hAnsi="Arial" w:cs="Mangal"/>
      <w:b/>
      <w:kern w:val="1"/>
      <w:sz w:val="28"/>
      <w:szCs w:val="29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387A24"/>
    <w:rPr>
      <w:rFonts w:ascii="Arial" w:eastAsiaTheme="majorEastAsia" w:hAnsi="Arial" w:cs="Mangal"/>
      <w:b/>
      <w:kern w:val="1"/>
      <w:sz w:val="24"/>
      <w:szCs w:val="23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E42F01"/>
    <w:rPr>
      <w:rFonts w:ascii="Arial" w:eastAsiaTheme="majorEastAsia" w:hAnsi="Arial" w:cs="Mangal"/>
      <w:kern w:val="1"/>
      <w:sz w:val="24"/>
      <w:szCs w:val="21"/>
      <w:lang w:eastAsia="hi-IN" w:bidi="hi-IN"/>
    </w:rPr>
  </w:style>
  <w:style w:type="paragraph" w:customStyle="1" w:styleId="Nagwek10">
    <w:name w:val="Nagłówek1"/>
    <w:basedOn w:val="Normalny"/>
    <w:next w:val="Tekstpodstawowy"/>
    <w:rsid w:val="0093615D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link w:val="TekstpodstawowyZnak"/>
    <w:rsid w:val="00936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3615D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Podpis1">
    <w:name w:val="Podpis1"/>
    <w:basedOn w:val="Normalny"/>
    <w:rsid w:val="0093615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3615D"/>
    <w:pPr>
      <w:suppressLineNumbers/>
    </w:pPr>
  </w:style>
  <w:style w:type="paragraph" w:customStyle="1" w:styleId="Zawartotabeli">
    <w:name w:val="Zawartość tabeli"/>
    <w:basedOn w:val="Normalny"/>
    <w:rsid w:val="0093615D"/>
    <w:pPr>
      <w:suppressLineNumbers/>
    </w:pPr>
  </w:style>
  <w:style w:type="paragraph" w:customStyle="1" w:styleId="Nagwektabeli">
    <w:name w:val="Nagłówek tabeli"/>
    <w:basedOn w:val="Zawartotabeli"/>
    <w:rsid w:val="0093615D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rsid w:val="0093615D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615D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rsid w:val="0093615D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615D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93615D"/>
    <w:rPr>
      <w:rFonts w:cs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93615D"/>
    <w:rPr>
      <w:color w:val="808080"/>
    </w:rPr>
  </w:style>
  <w:style w:type="character" w:customStyle="1" w:styleId="markedcontent">
    <w:name w:val="markedcontent"/>
    <w:basedOn w:val="Domylnaczcionkaakapitu"/>
    <w:rsid w:val="008719E4"/>
  </w:style>
  <w:style w:type="paragraph" w:styleId="Akapitzlist">
    <w:name w:val="List Paragraph"/>
    <w:basedOn w:val="Normalny"/>
    <w:uiPriority w:val="34"/>
    <w:qFormat/>
    <w:rsid w:val="00EE2A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2A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2A28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34BA5"/>
    <w:pPr>
      <w:widowControl/>
      <w:suppressAutoHyphens w:val="0"/>
      <w:spacing w:after="0"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kern w:val="0"/>
      <w:sz w:val="32"/>
      <w:szCs w:val="3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C34BA5"/>
    <w:pPr>
      <w:tabs>
        <w:tab w:val="right" w:leader="dot" w:pos="9062"/>
      </w:tabs>
      <w:spacing w:before="120"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34BA5"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belk@gmail.com" TargetMode="External"/><Relationship Id="rId13" Type="http://schemas.openxmlformats.org/officeDocument/2006/relationships/hyperlink" Target="https://www.belk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stowarzyszeniebelk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zerwionka-leszczyny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zerwionka-leszczyny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k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elk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zerwionka-leszczyny.p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belk.pl/" TargetMode="External"/><Relationship Id="rId14" Type="http://schemas.openxmlformats.org/officeDocument/2006/relationships/hyperlink" Target="https://www.czerwionka-leszczyny.pl/" TargetMode="External"/><Relationship Id="rId22" Type="http://schemas.openxmlformats.org/officeDocument/2006/relationships/hyperlink" Target="mailto:stowarzyszeniebel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F4C1-E09A-43C8-8B72-664BDB9D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1907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Szejka</dc:creator>
  <cp:keywords/>
  <dc:description/>
  <cp:lastModifiedBy>LSzejka</cp:lastModifiedBy>
  <cp:revision>3</cp:revision>
  <cp:lastPrinted>2023-01-11T08:17:00Z</cp:lastPrinted>
  <dcterms:created xsi:type="dcterms:W3CDTF">2023-01-11T08:16:00Z</dcterms:created>
  <dcterms:modified xsi:type="dcterms:W3CDTF">2023-01-11T08:38:00Z</dcterms:modified>
</cp:coreProperties>
</file>